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7179" w:rsidRDefault="003F7179" w:rsidP="003F7179">
      <w:pPr>
        <w:shd w:val="clear" w:color="auto" w:fill="FFFFFF"/>
        <w:jc w:val="center"/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pl-PL"/>
        </w:rPr>
      </w:pPr>
    </w:p>
    <w:p w:rsidR="003F7179" w:rsidRPr="003F7179" w:rsidRDefault="003F7179" w:rsidP="003F7179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pl-PL"/>
        </w:rPr>
        <w:t>WYMAGANIA EDUKACYJNE Z JĘZYKA POLSKIEGO – KLASA IV</w:t>
      </w:r>
    </w:p>
    <w:p w:rsidR="003F7179" w:rsidRPr="003F7179" w:rsidRDefault="003F7179" w:rsidP="003F7179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F7179" w:rsidRPr="003F7179" w:rsidRDefault="003F7179" w:rsidP="003F7179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b/>
          <w:bCs/>
          <w:color w:val="000000"/>
          <w:sz w:val="22"/>
          <w:szCs w:val="22"/>
          <w:lang w:eastAsia="pl-PL"/>
        </w:rPr>
        <w:t>Wymagania mają charakter narastający – ocena wyższa obejmuje również wymagania na oceny niższe.</w:t>
      </w:r>
    </w:p>
    <w:p w:rsidR="003F7179" w:rsidRPr="003F7179" w:rsidRDefault="003F7179" w:rsidP="003F7179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b/>
          <w:bCs/>
          <w:color w:val="000000"/>
          <w:lang w:eastAsia="pl-PL"/>
        </w:rPr>
        <w:t>Ocena dopuszczająca (2)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czyta proste teksty i z pomocą nauczyciela wyszukuje najważniejsze informacje;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podstawowe elementy świata przedstawionego: bohatera, miejsce i czas wydarzeń;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odróżnia tekst prozatorski od wiersza; zna pojęcia: wers, strofa, narrator, podmiot mówiący;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wybrane gatunki i formy, m.in. legendę, baśń, hymn, dialog;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podstawowe środki stylistyczne, m.in. epitet i porównanie;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wypowiada się krótko na temat tekstu, bohaterów, wydarzeń i własnych doświadczeń;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z pomocą tworzy proste formy wypowiedzi: notatkę, opis, list, pozdrowienia, zaproszenie i ogłoszenie;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samogłoski i spółgłoski, dzieli proste wyrazy na sylaby;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rzeczownik, czasownik i przymiotnik oraz podstawowe rodzaje wypowiedzeń;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zna podstawowe zasady ortograficzne i interpunkcyjne oraz stosuje je w prostych przykładach;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zna podstawowe zasady bezpiecznego i odpowiedzialnego korzystania z </w:t>
      </w:r>
      <w:proofErr w:type="spellStart"/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internetu</w:t>
      </w:r>
      <w:proofErr w:type="spellEnd"/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i mediów.</w:t>
      </w:r>
    </w:p>
    <w:p w:rsidR="003F7179" w:rsidRPr="003F7179" w:rsidRDefault="003F7179" w:rsidP="003F7179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b/>
          <w:bCs/>
          <w:color w:val="000000"/>
          <w:lang w:eastAsia="pl-PL"/>
        </w:rPr>
        <w:t>Ocena dostateczna (3)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czyta ze zrozumieniem i samodzielnie wyszukuje podstawowe informacje w tekście;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bohaterów, wydarzenia, czas i miejsce akcji oraz rozpoznaje narratora lub osobę mówiącą;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elementy realistyczne i fantastyczne oraz podstawowe cechy poznanych gatunków;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temat i nastrój wiersza, epitet, porównanie, refren i wybrane środki językowe;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nazywa cechy i emocje bohaterów oraz wypowiada się na temat ich zachowania;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tworzy proste, zgodne z tematem opisy, notatki, listy, pozdrowienia, zaproszenia i ogłoszenia;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rodzaje wypowiedzeń i stosuje odpowiednie znaki interpunkcyjne;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rozpoznaje i odmienia w prostych przykładach rzeczowniki, czasowniki i przymiotniki;</w:t>
      </w: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zna zasady pisowni wyrazów z ó/u, </w:t>
      </w:r>
      <w:proofErr w:type="spellStart"/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rz</w:t>
      </w:r>
      <w:proofErr w:type="spellEnd"/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/ż, </w:t>
      </w:r>
      <w:proofErr w:type="spellStart"/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ch</w:t>
      </w:r>
      <w:proofErr w:type="spellEnd"/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/h i stosuje je w typowych przykładach;</w:t>
      </w:r>
    </w:p>
    <w:p w:rsidR="003F7179" w:rsidRDefault="003F7179" w:rsidP="003F7179">
      <w:pPr>
        <w:shd w:val="clear" w:color="auto" w:fill="FFFFFF"/>
        <w:ind w:hanging="170"/>
        <w:rPr>
          <w:rFonts w:ascii="Cambria" w:eastAsia="Times New Roman" w:hAnsi="Cambria" w:cs="Arial"/>
          <w:color w:val="000000"/>
          <w:sz w:val="22"/>
          <w:szCs w:val="22"/>
          <w:lang w:eastAsia="pl-PL"/>
        </w:rPr>
      </w:pPr>
      <w:r w:rsidRPr="003F7179"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korzysta ze słownika i prostych źródeł informacji; zna zasady netykiety i higieny cyfrowej.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b/>
          <w:bCs/>
          <w:color w:val="000000"/>
        </w:rPr>
        <w:t>Ocena dobra (4)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czyta ze zrozumieniem, porządkuje informacje i określa tematykę oraz problematykę tekstu;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omawia świat przedstawiony, narratora, bohaterów, ich cechy, emocje i motywy postępowania;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rozpoznaje i omawia cechy legendy, baśni, hymnu oraz innych poznanych tekstów kultury;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analizuje wiersz: określa temat, nastrój, podmiot liryczny oraz wskazuje epitety, porównania, metafory i uosobienia;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uzasadnia własne zdanie i ocenia zachowanie bohaterów, odwołując się do tekstu;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tworzy poprawne i uporządkowane wypowiedzi pisemne, stosuje akapity i odpowiednie słownictwo;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poprawnie tworzy opis postaci, przedmiotu, pomieszczenia lub krajobrazu, notatkę, list, zaproszenie i ogłoszenie;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rozpoznaje części mowy i określa ich podstawowe formy; rozróżnia zdanie i równoważnik zdania;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stosuje poznane zasady ortograficzne i interpunkcyjne w praktyce;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korzysta ze słowników, katalogów i wiarygodnych źródeł informacji oraz zna podstawy prawa autorskiego.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b/>
          <w:bCs/>
          <w:color w:val="000000"/>
        </w:rPr>
        <w:t>Ocena bardzo dobra (5)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samodzielnie analizuje tekst, omawia jego problematykę, kompozycję i znaczenie;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charakteryzuje i ocenia bohaterów, ich relacje, przemiany i postawy oraz uzasadnia swoje sądy;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porównuje elementy tekstów i tekstów kultury, dostrzega związki między treścią a formą;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interpretuje poezję, wyjaśnia funkcję poznanych środków stylistycznych i określa sytuację liryczną;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swobodnie posługuje się poznanymi terminami literackimi, językowymi i kulturowymi;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lastRenderedPageBreak/>
        <w:t>• tworzy ciekawe, spójne i poprawne wypowiedzi ustne i pisemne, dostosowane do sytuacji komunikacyjnej;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samodzielnie stosuje zasady tworzenia poznanych form wypowiedzi oraz bogate słownictwo;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sprawnie stosuje wiedzę o rzeczowniku, czasowniku, przymiotniku, wypowiedzeniu i budowie wyrazu;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świadomie stosuje zasady ortograficzne i interpunkcyjne, potrafi wyjaśnić pisownię wyrazów;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 w:cs="Arial"/>
          <w:color w:val="000000"/>
          <w:sz w:val="22"/>
          <w:szCs w:val="22"/>
        </w:rPr>
        <w:t>• świadomie korzysta z różnych źródeł, ocenia ich wiarygodność, przestrzega netykiety i prawa autorskiego.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</w:p>
    <w:p w:rsidR="003F7179" w:rsidRPr="003F7179" w:rsidRDefault="003F7179" w:rsidP="003F7179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b/>
          <w:bCs/>
          <w:color w:val="000000"/>
        </w:rPr>
        <w:t>Ocena celująca (6)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samodzielnie, wnikliwie i trafnie analizuje oraz interpretuje poznane teksty literackie i teksty kultury;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formułuje oryginalne wnioski, samodzielnie ocenia bohaterów i zjawiska oraz przekonująco uzasadnia swoje stanowisko;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sprawnie wykorzystuje wiedzę o gatunkach literackich, narratorze, podmiocie lirycznym i środkach stylistycznych;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tworzy oryginalne, rozbudowane, spójne i bardzo poprawne wypowiedzi ustne i pisemne;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bezbłędnie lub niemal bezbłędnie stosuje poznane zasady gramatyczne, ortograficzne i interpunkcyjne;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funkcjonalnie wykorzystuje bogate słownictwo, synonimy, antonimy i środki stylistyczne;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samodzielnie korzysta z różnych źródeł informacji, porównuje je i ocenia ich wiarygodność;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 xml:space="preserve">• świadomie i odpowiedzialnie korzysta z mediów i </w:t>
      </w:r>
      <w:proofErr w:type="spellStart"/>
      <w:r>
        <w:rPr>
          <w:rFonts w:ascii="Cambria" w:hAnsi="Cambria" w:cs="Arial"/>
          <w:color w:val="000000"/>
          <w:sz w:val="22"/>
          <w:szCs w:val="22"/>
        </w:rPr>
        <w:t>internetu</w:t>
      </w:r>
      <w:proofErr w:type="spellEnd"/>
      <w:r>
        <w:rPr>
          <w:rFonts w:ascii="Cambria" w:hAnsi="Cambria" w:cs="Arial"/>
          <w:color w:val="000000"/>
          <w:sz w:val="22"/>
          <w:szCs w:val="22"/>
        </w:rPr>
        <w:t xml:space="preserve"> oraz przestrzega zasad prawa autorskiego;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sprawnie wykorzystuje zdobyte wiadomości i umiejętności w nowych, nietypowych sytuacjach;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samodzielnie i poprawnie wykonuje zadania o podwyższonym stopniu trudności.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b/>
          <w:bCs/>
          <w:color w:val="000000"/>
        </w:rPr>
        <w:t>Najważniejsze obszary oceniania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czytanie ze zrozumieniem i odbiór tekstów literackich oraz tekstów kultury;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analiza świata przedstawionego, bohaterów, narratora i osoby mówiącej w wierszu;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rozpoznawanie gatunków literackich oraz środków stylistycznych;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tworzenie wypowiedzi ustnych i pisemnych oraz uzasadnianie własnego zdania;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stosowanie wiadomości z gramatyki, ortografii i interpunkcji;</w:t>
      </w:r>
    </w:p>
    <w:p w:rsidR="003F7179" w:rsidRDefault="003F7179" w:rsidP="003F7179">
      <w:pPr>
        <w:pStyle w:val="NormalnyWeb"/>
        <w:shd w:val="clear" w:color="auto" w:fill="FFFFFF"/>
        <w:spacing w:before="0" w:beforeAutospacing="0" w:after="0" w:afterAutospacing="0"/>
        <w:ind w:hanging="170"/>
        <w:rPr>
          <w:rFonts w:ascii="Arial" w:hAnsi="Arial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2"/>
          <w:szCs w:val="22"/>
        </w:rPr>
        <w:t>• korzystanie ze słowników, źródeł informacji i mediów w sposób świadomy i odpowiedzialny.</w:t>
      </w:r>
    </w:p>
    <w:p w:rsidR="003F7179" w:rsidRPr="003F7179" w:rsidRDefault="003F7179" w:rsidP="003F7179">
      <w:pPr>
        <w:rPr>
          <w:rFonts w:ascii="Times New Roman" w:eastAsia="Times New Roman" w:hAnsi="Times New Roman" w:cs="Times New Roman"/>
          <w:lang w:eastAsia="pl-PL"/>
        </w:rPr>
      </w:pPr>
    </w:p>
    <w:p w:rsidR="00DA2D98" w:rsidRDefault="00DA2D98"/>
    <w:sectPr w:rsidR="00DA2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79"/>
    <w:rsid w:val="003F7179"/>
    <w:rsid w:val="008B2780"/>
    <w:rsid w:val="00DA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7B34AF"/>
  <w15:chartTrackingRefBased/>
  <w15:docId w15:val="{06F5A6DC-D74D-9347-92C7-A4D40221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F71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0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2026-09-02T21:14:00Z</cp:lastPrinted>
  <dcterms:created xsi:type="dcterms:W3CDTF">2026-10-03T20:48:00Z</dcterms:created>
  <dcterms:modified xsi:type="dcterms:W3CDTF">2026-10-03T20:48:00Z</dcterms:modified>
</cp:coreProperties>
</file>