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DE8" w:rsidRDefault="00862DE8" w:rsidP="004F3AE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2DE8">
        <w:rPr>
          <w:rFonts w:ascii="Times New Roman" w:hAnsi="Times New Roman" w:cs="Times New Roman"/>
          <w:b/>
          <w:sz w:val="24"/>
          <w:szCs w:val="24"/>
        </w:rPr>
        <w:t>WYMAGANIA EDUKACYJNE</w:t>
      </w:r>
      <w:r w:rsidR="004F3AE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62DE8">
        <w:rPr>
          <w:rFonts w:ascii="Times New Roman" w:hAnsi="Times New Roman" w:cs="Times New Roman"/>
          <w:b/>
          <w:sz w:val="24"/>
          <w:szCs w:val="24"/>
        </w:rPr>
        <w:t>Z GEOGRAFII W KLASACH V-VIII</w:t>
      </w:r>
    </w:p>
    <w:p w:rsidR="004F3AE2" w:rsidRDefault="004F3AE2" w:rsidP="004F3AE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862DE8" w:rsidRPr="00CA07EA" w:rsidRDefault="00CA07EA" w:rsidP="00862DE8">
      <w:pPr>
        <w:rPr>
          <w:rFonts w:ascii="Times New Roman" w:hAnsi="Times New Roman" w:cs="Times New Roman"/>
          <w:sz w:val="24"/>
          <w:szCs w:val="24"/>
          <w:u w:val="single"/>
        </w:rPr>
      </w:pPr>
      <w:r w:rsidRPr="00CA07EA">
        <w:rPr>
          <w:rFonts w:ascii="Times New Roman" w:hAnsi="Times New Roman" w:cs="Times New Roman"/>
          <w:sz w:val="24"/>
          <w:szCs w:val="24"/>
          <w:u w:val="single"/>
        </w:rPr>
        <w:t>Wymagania ogólne</w:t>
      </w:r>
      <w:r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862DE8" w:rsidRPr="00CA07EA" w:rsidRDefault="00862DE8" w:rsidP="00862DE8">
      <w:pPr>
        <w:rPr>
          <w:rFonts w:ascii="Times New Roman" w:hAnsi="Times New Roman" w:cs="Times New Roman"/>
          <w:b/>
          <w:sz w:val="24"/>
          <w:szCs w:val="24"/>
        </w:rPr>
      </w:pPr>
      <w:r w:rsidRPr="00CA07EA">
        <w:rPr>
          <w:rFonts w:ascii="Times New Roman" w:hAnsi="Times New Roman" w:cs="Times New Roman"/>
          <w:b/>
          <w:sz w:val="24"/>
          <w:szCs w:val="24"/>
        </w:rPr>
        <w:t>I. Wiedza geograficzna.</w:t>
      </w:r>
    </w:p>
    <w:p w:rsidR="00862DE8" w:rsidRP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>1. Opanowanie podstawowego słownictwa geograficznego w celu opisywania oraz</w:t>
      </w:r>
    </w:p>
    <w:p w:rsidR="00862DE8" w:rsidRP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62DE8">
        <w:rPr>
          <w:rFonts w:ascii="Times New Roman" w:hAnsi="Times New Roman" w:cs="Times New Roman"/>
          <w:sz w:val="24"/>
          <w:szCs w:val="24"/>
        </w:rPr>
        <w:t>wyjaśniania występujących w środowisku geograficznym zjawisk i zachodzących w nim</w:t>
      </w:r>
    </w:p>
    <w:p w:rsidR="00862DE8" w:rsidRPr="00862DE8" w:rsidRDefault="00862DE8" w:rsidP="00862D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62DE8">
        <w:rPr>
          <w:rFonts w:ascii="Times New Roman" w:hAnsi="Times New Roman" w:cs="Times New Roman"/>
          <w:sz w:val="24"/>
          <w:szCs w:val="24"/>
        </w:rPr>
        <w:t>procesów.</w:t>
      </w:r>
    </w:p>
    <w:p w:rsidR="00862DE8" w:rsidRPr="00862DE8" w:rsidRDefault="00862DE8" w:rsidP="00862DE8">
      <w:pPr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>2. Poznanie wybranych krajobrazów Polski i świata, ich głównych cech i składników.</w:t>
      </w:r>
    </w:p>
    <w:p w:rsidR="00862DE8" w:rsidRP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>3. Poznanie głównych cech środowiska geograficznego Polski, własnego regionu oraz</w:t>
      </w:r>
    </w:p>
    <w:p w:rsidR="00862DE8" w:rsidRP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62DE8">
        <w:rPr>
          <w:rFonts w:ascii="Times New Roman" w:hAnsi="Times New Roman" w:cs="Times New Roman"/>
          <w:sz w:val="24"/>
          <w:szCs w:val="24"/>
        </w:rPr>
        <w:t>najbliższego otoczenia – „małej ojczyzny”, a także wybranych krajów i regionów Europy</w:t>
      </w:r>
    </w:p>
    <w:p w:rsidR="00862DE8" w:rsidRPr="00862DE8" w:rsidRDefault="00862DE8" w:rsidP="00862D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62DE8">
        <w:rPr>
          <w:rFonts w:ascii="Times New Roman" w:hAnsi="Times New Roman" w:cs="Times New Roman"/>
          <w:sz w:val="24"/>
          <w:szCs w:val="24"/>
        </w:rPr>
        <w:t>oraz świata.</w:t>
      </w:r>
    </w:p>
    <w:p w:rsidR="00862DE8" w:rsidRP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>4. Poznanie zróżnicowanych form działalności człowieka w środowisku, ich uwarunkowań</w:t>
      </w:r>
    </w:p>
    <w:p w:rsidR="00862DE8" w:rsidRP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62DE8">
        <w:rPr>
          <w:rFonts w:ascii="Times New Roman" w:hAnsi="Times New Roman" w:cs="Times New Roman"/>
          <w:sz w:val="24"/>
          <w:szCs w:val="24"/>
        </w:rPr>
        <w:t>i konsekwencji oraz dostrzeganie potrzeby racjonalnego gospodarowania zasobami</w:t>
      </w:r>
    </w:p>
    <w:p w:rsidR="00862DE8" w:rsidRPr="00862DE8" w:rsidRDefault="00862DE8" w:rsidP="00862D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62DE8">
        <w:rPr>
          <w:rFonts w:ascii="Times New Roman" w:hAnsi="Times New Roman" w:cs="Times New Roman"/>
          <w:sz w:val="24"/>
          <w:szCs w:val="24"/>
        </w:rPr>
        <w:t>przyrody.</w:t>
      </w:r>
    </w:p>
    <w:p w:rsidR="00862DE8" w:rsidRP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>5. Rozumienie zróżnicowania przyrodniczego, społeczno-gospodarczego i kulturowego</w:t>
      </w:r>
    </w:p>
    <w:p w:rsidR="00862DE8" w:rsidRPr="00862DE8" w:rsidRDefault="00862DE8" w:rsidP="00862D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62DE8">
        <w:rPr>
          <w:rFonts w:ascii="Times New Roman" w:hAnsi="Times New Roman" w:cs="Times New Roman"/>
          <w:sz w:val="24"/>
          <w:szCs w:val="24"/>
        </w:rPr>
        <w:t>świata.</w:t>
      </w:r>
    </w:p>
    <w:p w:rsidR="00862DE8" w:rsidRP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>6. Identyfikowanie współzależności między elementami środowiska przyrodniczego</w:t>
      </w:r>
    </w:p>
    <w:p w:rsidR="00862DE8" w:rsidRP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62DE8">
        <w:rPr>
          <w:rFonts w:ascii="Times New Roman" w:hAnsi="Times New Roman" w:cs="Times New Roman"/>
          <w:sz w:val="24"/>
          <w:szCs w:val="24"/>
        </w:rPr>
        <w:t>i społeczno-gospodarczego oraz związków i zależności w środowisku geograficznym na</w:t>
      </w:r>
    </w:p>
    <w:p w:rsidR="00862DE8" w:rsidRPr="00862DE8" w:rsidRDefault="00862DE8" w:rsidP="00862D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62DE8">
        <w:rPr>
          <w:rFonts w:ascii="Times New Roman" w:hAnsi="Times New Roman" w:cs="Times New Roman"/>
          <w:sz w:val="24"/>
          <w:szCs w:val="24"/>
        </w:rPr>
        <w:t>wybranych przykładach w skali lokalnej, regionalnej i globalnej.</w:t>
      </w:r>
    </w:p>
    <w:p w:rsidR="00862DE8" w:rsidRP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>7. Określanie prawidłowości w zakresie przestrzennego zróżnicowania warunków</w:t>
      </w:r>
    </w:p>
    <w:p w:rsidR="00862DE8" w:rsidRPr="00862DE8" w:rsidRDefault="00862DE8" w:rsidP="00862D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środowiska przyrodnicz</w:t>
      </w:r>
      <w:r w:rsidRPr="00862DE8">
        <w:rPr>
          <w:rFonts w:ascii="Times New Roman" w:hAnsi="Times New Roman" w:cs="Times New Roman"/>
          <w:sz w:val="24"/>
          <w:szCs w:val="24"/>
        </w:rPr>
        <w:t>ego oraz życia i różnych form działalności człowieka.</w:t>
      </w:r>
    </w:p>
    <w:p w:rsidR="004F3AE2" w:rsidRDefault="00862DE8" w:rsidP="004F3AE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>8. Integrowanie wiedzy przyrodniczej z wiedzą społeczno-ekonomiczną i humanistyczną</w:t>
      </w:r>
    </w:p>
    <w:p w:rsidR="00862DE8" w:rsidRPr="00862DE8" w:rsidRDefault="00862DE8" w:rsidP="004F3AE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>.</w:t>
      </w:r>
    </w:p>
    <w:p w:rsidR="00862DE8" w:rsidRPr="00CA07EA" w:rsidRDefault="00862DE8" w:rsidP="00862DE8">
      <w:pPr>
        <w:rPr>
          <w:rFonts w:ascii="Times New Roman" w:hAnsi="Times New Roman" w:cs="Times New Roman"/>
          <w:b/>
          <w:sz w:val="24"/>
          <w:szCs w:val="24"/>
        </w:rPr>
      </w:pPr>
      <w:r w:rsidRPr="00CA07EA">
        <w:rPr>
          <w:rFonts w:ascii="Times New Roman" w:hAnsi="Times New Roman" w:cs="Times New Roman"/>
          <w:b/>
          <w:sz w:val="24"/>
          <w:szCs w:val="24"/>
        </w:rPr>
        <w:t>II. Umiejętności i stosowanie wiedzy w praktyce.</w:t>
      </w:r>
    </w:p>
    <w:p w:rsidR="00862DE8" w:rsidRP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>1. Prowadzenie obserwacji i pomiarów w terenie, analizowanie pozyskanych danych</w:t>
      </w:r>
    </w:p>
    <w:p w:rsidR="00862DE8" w:rsidRPr="00862DE8" w:rsidRDefault="00862DE8" w:rsidP="00862D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62DE8">
        <w:rPr>
          <w:rFonts w:ascii="Times New Roman" w:hAnsi="Times New Roman" w:cs="Times New Roman"/>
          <w:sz w:val="24"/>
          <w:szCs w:val="24"/>
        </w:rPr>
        <w:t>i formułowanie wniosków na ich podstawie.</w:t>
      </w:r>
    </w:p>
    <w:p w:rsidR="00862DE8" w:rsidRP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>2. Korzystanie z planów, map, fotografii, rysunków, wykresów, diagramów, danych</w:t>
      </w:r>
    </w:p>
    <w:p w:rsidR="00862DE8" w:rsidRP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62DE8">
        <w:rPr>
          <w:rFonts w:ascii="Times New Roman" w:hAnsi="Times New Roman" w:cs="Times New Roman"/>
          <w:sz w:val="24"/>
          <w:szCs w:val="24"/>
        </w:rPr>
        <w:t>statystycznych, tekstów źródłowych oraz technologii informacyjno-komunikacyjnych</w:t>
      </w:r>
    </w:p>
    <w:p w:rsidR="00862DE8" w:rsidRPr="00862DE8" w:rsidRDefault="00862DE8" w:rsidP="00862D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62DE8">
        <w:rPr>
          <w:rFonts w:ascii="Times New Roman" w:hAnsi="Times New Roman" w:cs="Times New Roman"/>
          <w:sz w:val="24"/>
          <w:szCs w:val="24"/>
        </w:rPr>
        <w:t>w celu zdobywania, przetwarzania i prezentowania informacji geograficznych.</w:t>
      </w:r>
    </w:p>
    <w:p w:rsidR="00862DE8" w:rsidRPr="00862DE8" w:rsidRDefault="00862DE8" w:rsidP="00862DE8">
      <w:pPr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>3. Interpretowanie map różnej treści.</w:t>
      </w:r>
    </w:p>
    <w:p w:rsidR="00862DE8" w:rsidRP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>4. Określanie związków i zależności między poszczególnymi elementami środowiska</w:t>
      </w:r>
    </w:p>
    <w:p w:rsidR="00862DE8" w:rsidRPr="00862DE8" w:rsidRDefault="00862DE8" w:rsidP="00862D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62DE8">
        <w:rPr>
          <w:rFonts w:ascii="Times New Roman" w:hAnsi="Times New Roman" w:cs="Times New Roman"/>
          <w:sz w:val="24"/>
          <w:szCs w:val="24"/>
        </w:rPr>
        <w:t>przyrodniczego, społeczno-gospodarczego i kulturowego, dokonywanie uogólnień.</w:t>
      </w:r>
    </w:p>
    <w:p w:rsidR="00862DE8" w:rsidRP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>5. Ocenianie zjawisk i procesów społeczno-kulturowych oraz gospodarczych zachodzących</w:t>
      </w:r>
    </w:p>
    <w:p w:rsidR="00862DE8" w:rsidRPr="00862DE8" w:rsidRDefault="00862DE8" w:rsidP="00862D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62DE8">
        <w:rPr>
          <w:rFonts w:ascii="Times New Roman" w:hAnsi="Times New Roman" w:cs="Times New Roman"/>
          <w:sz w:val="24"/>
          <w:szCs w:val="24"/>
        </w:rPr>
        <w:t>w Polsce i różnych regionach świata.</w:t>
      </w:r>
    </w:p>
    <w:p w:rsidR="00862DE8" w:rsidRP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>6. Stawianie pytań oraz proponowanie rozwiązań problemów dotyczących środowiska</w:t>
      </w:r>
    </w:p>
    <w:p w:rsidR="00CA07EA" w:rsidRPr="00862DE8" w:rsidRDefault="00862DE8" w:rsidP="00862D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62DE8">
        <w:rPr>
          <w:rFonts w:ascii="Times New Roman" w:hAnsi="Times New Roman" w:cs="Times New Roman"/>
          <w:sz w:val="24"/>
          <w:szCs w:val="24"/>
        </w:rPr>
        <w:t>geograficznego.</w:t>
      </w:r>
    </w:p>
    <w:p w:rsidR="00862DE8" w:rsidRPr="00862DE8" w:rsidRDefault="00862DE8" w:rsidP="00862DE8">
      <w:pPr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 xml:space="preserve">7. Podejmowanie nowych wyzwań oraz racjonalnych działań </w:t>
      </w:r>
      <w:proofErr w:type="spellStart"/>
      <w:r w:rsidRPr="00862DE8">
        <w:rPr>
          <w:rFonts w:ascii="Times New Roman" w:hAnsi="Times New Roman" w:cs="Times New Roman"/>
          <w:sz w:val="24"/>
          <w:szCs w:val="24"/>
        </w:rPr>
        <w:t>prośrodowiskowych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2DE8">
        <w:rPr>
          <w:rFonts w:ascii="Times New Roman" w:hAnsi="Times New Roman" w:cs="Times New Roman"/>
          <w:sz w:val="24"/>
          <w:szCs w:val="24"/>
        </w:rPr>
        <w:t>i</w:t>
      </w:r>
      <w:r w:rsidR="004F3A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3AE2">
        <w:rPr>
          <w:rFonts w:ascii="Times New Roman" w:hAnsi="Times New Roman" w:cs="Times New Roman"/>
          <w:sz w:val="24"/>
          <w:szCs w:val="24"/>
        </w:rPr>
        <w:t>społeczn</w:t>
      </w:r>
      <w:proofErr w:type="spellEnd"/>
      <w:r w:rsidRPr="00862DE8">
        <w:rPr>
          <w:rFonts w:ascii="Times New Roman" w:hAnsi="Times New Roman" w:cs="Times New Roman"/>
          <w:sz w:val="24"/>
          <w:szCs w:val="24"/>
        </w:rPr>
        <w:t>.</w:t>
      </w:r>
    </w:p>
    <w:p w:rsidR="00862DE8" w:rsidRPr="00862DE8" w:rsidRDefault="00862DE8" w:rsidP="00862DE8">
      <w:pPr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lastRenderedPageBreak/>
        <w:t>8. Rozwijanie umiejętności percepcji przestrzeni i wyobraźni przestrzennej.</w:t>
      </w:r>
    </w:p>
    <w:p w:rsidR="00862DE8" w:rsidRP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>9. Podejmowanie konstruktywnej współpracy i rozwijanie umiejętności komunikowania się</w:t>
      </w:r>
    </w:p>
    <w:p w:rsidR="00862DE8" w:rsidRPr="00862DE8" w:rsidRDefault="00862DE8" w:rsidP="00862D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62DE8">
        <w:rPr>
          <w:rFonts w:ascii="Times New Roman" w:hAnsi="Times New Roman" w:cs="Times New Roman"/>
          <w:sz w:val="24"/>
          <w:szCs w:val="24"/>
        </w:rPr>
        <w:t>z innymi.</w:t>
      </w:r>
    </w:p>
    <w:p w:rsid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>10. Wykorzystywanie zdobytej wiedzy i umiejętności geo</w:t>
      </w:r>
      <w:r>
        <w:rPr>
          <w:rFonts w:ascii="Times New Roman" w:hAnsi="Times New Roman" w:cs="Times New Roman"/>
          <w:sz w:val="24"/>
          <w:szCs w:val="24"/>
        </w:rPr>
        <w:t>graficznych w życiu codziennym.</w:t>
      </w:r>
    </w:p>
    <w:p w:rsidR="00862DE8" w:rsidRPr="00862DE8" w:rsidRDefault="00862DE8" w:rsidP="00862DE8">
      <w:pPr>
        <w:rPr>
          <w:rFonts w:ascii="Times New Roman" w:hAnsi="Times New Roman" w:cs="Times New Roman"/>
          <w:sz w:val="24"/>
          <w:szCs w:val="24"/>
        </w:rPr>
      </w:pPr>
    </w:p>
    <w:p w:rsidR="00862DE8" w:rsidRPr="00CA07EA" w:rsidRDefault="00862DE8" w:rsidP="00862DE8">
      <w:pPr>
        <w:rPr>
          <w:rFonts w:ascii="Times New Roman" w:hAnsi="Times New Roman" w:cs="Times New Roman"/>
          <w:b/>
          <w:sz w:val="24"/>
          <w:szCs w:val="24"/>
        </w:rPr>
      </w:pPr>
      <w:r w:rsidRPr="00CA07EA">
        <w:rPr>
          <w:rFonts w:ascii="Times New Roman" w:hAnsi="Times New Roman" w:cs="Times New Roman"/>
          <w:b/>
          <w:sz w:val="24"/>
          <w:szCs w:val="24"/>
        </w:rPr>
        <w:t>III. Kształtowanie postaw.</w:t>
      </w:r>
    </w:p>
    <w:p w:rsidR="00862DE8" w:rsidRP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>1. Rozpoznawanie swoich predyspozycji i talentów oraz rozwijanie pasji i zainteresowań</w:t>
      </w:r>
    </w:p>
    <w:p w:rsidR="00862DE8" w:rsidRPr="00862DE8" w:rsidRDefault="00862DE8" w:rsidP="00862D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62DE8">
        <w:rPr>
          <w:rFonts w:ascii="Times New Roman" w:hAnsi="Times New Roman" w:cs="Times New Roman"/>
          <w:sz w:val="24"/>
          <w:szCs w:val="24"/>
        </w:rPr>
        <w:t>geograficznych.</w:t>
      </w:r>
    </w:p>
    <w:p w:rsidR="00862DE8" w:rsidRP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>2. Łączenie racjonalności naukowej z refleksją nad pięknem i harmonią świata przyrody oraz</w:t>
      </w:r>
    </w:p>
    <w:p w:rsidR="00862DE8" w:rsidRPr="00862DE8" w:rsidRDefault="00862DE8" w:rsidP="00862D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62DE8">
        <w:rPr>
          <w:rFonts w:ascii="Times New Roman" w:hAnsi="Times New Roman" w:cs="Times New Roman"/>
          <w:sz w:val="24"/>
          <w:szCs w:val="24"/>
        </w:rPr>
        <w:t>dziedzictwem kulturowym ludzkości.</w:t>
      </w:r>
    </w:p>
    <w:p w:rsidR="00862DE8" w:rsidRP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>3. Przyjmowanie postawy szacunku do środowiska przyrodniczego i kulturowego oraz</w:t>
      </w:r>
    </w:p>
    <w:p w:rsidR="00862DE8" w:rsidRPr="00862DE8" w:rsidRDefault="00862DE8" w:rsidP="00862D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62DE8">
        <w:rPr>
          <w:rFonts w:ascii="Times New Roman" w:hAnsi="Times New Roman" w:cs="Times New Roman"/>
          <w:sz w:val="24"/>
          <w:szCs w:val="24"/>
        </w:rPr>
        <w:t>rozumienie potrzeby racjonalnego w nim gospodarowania.</w:t>
      </w:r>
    </w:p>
    <w:p w:rsidR="00862DE8" w:rsidRP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>4. Rozwijanie w sobie poczucia tożsamości oraz wykazywanie postawy patriotycznej,</w:t>
      </w:r>
    </w:p>
    <w:p w:rsidR="00862DE8" w:rsidRPr="00862DE8" w:rsidRDefault="00862DE8" w:rsidP="00862D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62DE8">
        <w:rPr>
          <w:rFonts w:ascii="Times New Roman" w:hAnsi="Times New Roman" w:cs="Times New Roman"/>
          <w:sz w:val="24"/>
          <w:szCs w:val="24"/>
        </w:rPr>
        <w:t>wspólnotowej i obywatelskiej.</w:t>
      </w:r>
    </w:p>
    <w:p w:rsidR="00862DE8" w:rsidRPr="00862DE8" w:rsidRDefault="00862DE8" w:rsidP="00862DE8">
      <w:pPr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>5. Kształtowanie poczucia dumy z piękna ojczystej przyrody i dorobku narodu.</w:t>
      </w:r>
    </w:p>
    <w:p w:rsidR="00862DE8" w:rsidRP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>6. Kształtowanie pozytywnych – emocjonalnych i duchowych – więzi z najbliższym</w:t>
      </w:r>
    </w:p>
    <w:p w:rsidR="00862DE8" w:rsidRPr="00862DE8" w:rsidRDefault="00862DE8" w:rsidP="00862D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62DE8">
        <w:rPr>
          <w:rFonts w:ascii="Times New Roman" w:hAnsi="Times New Roman" w:cs="Times New Roman"/>
          <w:sz w:val="24"/>
          <w:szCs w:val="24"/>
        </w:rPr>
        <w:t>otoczeniem, krajem ojczystym, a także z całą planetą Ziemią.</w:t>
      </w:r>
    </w:p>
    <w:p w:rsidR="00862DE8" w:rsidRPr="00862DE8" w:rsidRDefault="00862DE8" w:rsidP="00862DE8">
      <w:pPr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>7. Rozwijanie zdolności percepcji najbliższego otoczenia.</w:t>
      </w:r>
    </w:p>
    <w:p w:rsidR="00862DE8" w:rsidRP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>8. Rozwijanie postawy współodpowiedzialności za stan środowiska geograficznego,</w:t>
      </w:r>
    </w:p>
    <w:p w:rsidR="00862DE8" w:rsidRP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62DE8">
        <w:rPr>
          <w:rFonts w:ascii="Times New Roman" w:hAnsi="Times New Roman" w:cs="Times New Roman"/>
          <w:sz w:val="24"/>
          <w:szCs w:val="24"/>
        </w:rPr>
        <w:t>kształtowanie ładu przestrzennego oraz przyszłego rozwoju społeczno-kulturowego</w:t>
      </w:r>
    </w:p>
    <w:p w:rsidR="00862DE8" w:rsidRPr="00862DE8" w:rsidRDefault="00862DE8" w:rsidP="00862D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62DE8">
        <w:rPr>
          <w:rFonts w:ascii="Times New Roman" w:hAnsi="Times New Roman" w:cs="Times New Roman"/>
          <w:sz w:val="24"/>
          <w:szCs w:val="24"/>
        </w:rPr>
        <w:t>i gospodarczego „małej ojczyzny”, własnego regionu i Polski.</w:t>
      </w:r>
    </w:p>
    <w:p w:rsidR="00862DE8" w:rsidRP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2DE8">
        <w:rPr>
          <w:rFonts w:ascii="Times New Roman" w:hAnsi="Times New Roman" w:cs="Times New Roman"/>
          <w:sz w:val="24"/>
          <w:szCs w:val="24"/>
        </w:rPr>
        <w:t>9. Przełamywanie stereotypów i kształtowanie postawy szacunku, zrozumienia, akceptacji</w:t>
      </w:r>
    </w:p>
    <w:p w:rsidR="00862DE8" w:rsidRP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62DE8">
        <w:rPr>
          <w:rFonts w:ascii="Times New Roman" w:hAnsi="Times New Roman" w:cs="Times New Roman"/>
          <w:sz w:val="24"/>
          <w:szCs w:val="24"/>
        </w:rPr>
        <w:t>i poszanowania innych kultur przy jednoczesnym zachowaniu poczucia wartości</w:t>
      </w:r>
    </w:p>
    <w:p w:rsidR="00862DE8" w:rsidRDefault="00862DE8" w:rsidP="00862DE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62DE8">
        <w:rPr>
          <w:rFonts w:ascii="Times New Roman" w:hAnsi="Times New Roman" w:cs="Times New Roman"/>
          <w:sz w:val="24"/>
          <w:szCs w:val="24"/>
        </w:rPr>
        <w:t>dziedzictwa kulturowego własnego narodu i własnej tożsamości.</w:t>
      </w:r>
    </w:p>
    <w:p w:rsidR="00CA07EA" w:rsidRDefault="00CA07EA" w:rsidP="00862DE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CA07EA">
        <w:rPr>
          <w:rFonts w:ascii="Times New Roman" w:hAnsi="Times New Roman" w:cs="Times New Roman"/>
          <w:sz w:val="24"/>
          <w:szCs w:val="24"/>
          <w:u w:val="single"/>
        </w:rPr>
        <w:t>W</w:t>
      </w:r>
      <w:r w:rsidRPr="00CA07EA">
        <w:rPr>
          <w:rFonts w:ascii="Times New Roman" w:hAnsi="Times New Roman" w:cs="Times New Roman"/>
          <w:sz w:val="24"/>
          <w:szCs w:val="24"/>
          <w:u w:val="single"/>
        </w:rPr>
        <w:t>ymagania szczegółowe</w:t>
      </w:r>
      <w:r w:rsidRPr="00CA07EA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b/>
          <w:sz w:val="24"/>
          <w:szCs w:val="24"/>
        </w:rPr>
        <w:t>I. Mapa Polski:</w:t>
      </w:r>
      <w:r w:rsidRPr="00CA07EA">
        <w:rPr>
          <w:rFonts w:ascii="Times New Roman" w:hAnsi="Times New Roman" w:cs="Times New Roman"/>
          <w:sz w:val="24"/>
          <w:szCs w:val="24"/>
        </w:rPr>
        <w:t xml:space="preserve"> mapa </w:t>
      </w:r>
      <w:proofErr w:type="spellStart"/>
      <w:r w:rsidRPr="00CA07EA">
        <w:rPr>
          <w:rFonts w:ascii="Times New Roman" w:hAnsi="Times New Roman" w:cs="Times New Roman"/>
          <w:sz w:val="24"/>
          <w:szCs w:val="24"/>
        </w:rPr>
        <w:t>ogólnogeograficzna</w:t>
      </w:r>
      <w:proofErr w:type="spellEnd"/>
      <w:r w:rsidRPr="00CA07EA">
        <w:rPr>
          <w:rFonts w:ascii="Times New Roman" w:hAnsi="Times New Roman" w:cs="Times New Roman"/>
          <w:sz w:val="24"/>
          <w:szCs w:val="24"/>
        </w:rPr>
        <w:t>, krajobrazowa, turystyczna (drukowana i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 xml:space="preserve">cyfrowa), skala mapy, znaki na mapie, treść mapy. </w:t>
      </w:r>
      <w:r w:rsidRPr="00CA07EA">
        <w:rPr>
          <w:rFonts w:ascii="Times New Roman" w:hAnsi="Times New Roman" w:cs="Times New Roman"/>
          <w:b/>
          <w:sz w:val="24"/>
          <w:szCs w:val="24"/>
        </w:rPr>
        <w:t>Uczeń: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1) stosuje legendę mapy do odczytywania informacji oraz skalę mapy do obliczania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odległości między wybranymi obiektami;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2) rozpoznaje na mapie składniki krajobrazu Polski;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3) czyta treść mapy Polski;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4) czyta treść mapy lub planu najbliższego otoczenia szkoły, odnosząc je do elementów</w:t>
      </w:r>
    </w:p>
    <w:p w:rsid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środowiska geograficznego obserwowanych w terenie.</w:t>
      </w:r>
    </w:p>
    <w:p w:rsidR="0040793E" w:rsidRPr="00CA07EA" w:rsidRDefault="0040793E" w:rsidP="00CA07E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b/>
          <w:sz w:val="24"/>
          <w:szCs w:val="24"/>
        </w:rPr>
        <w:t>II. Krajobrazy Polski:</w:t>
      </w:r>
      <w:r w:rsidRPr="00CA07EA">
        <w:rPr>
          <w:rFonts w:ascii="Times New Roman" w:hAnsi="Times New Roman" w:cs="Times New Roman"/>
          <w:sz w:val="24"/>
          <w:szCs w:val="24"/>
        </w:rPr>
        <w:t xml:space="preserve"> wysokogórski (Tatry), wyżynny (Wyżyna Krakowsko-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-Częstochowska), nizinny (Nizina Mazowiecka), pojezierny (Pojezierze Mazurskie),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nadmorski (Pobrzeże Słowińskie), wielkomiejski (Warszaw</w:t>
      </w:r>
      <w:r>
        <w:rPr>
          <w:rFonts w:ascii="Times New Roman" w:hAnsi="Times New Roman" w:cs="Times New Roman"/>
          <w:sz w:val="24"/>
          <w:szCs w:val="24"/>
        </w:rPr>
        <w:t xml:space="preserve">a), miejsko-przemysłowy (Wyżyna </w:t>
      </w:r>
      <w:r w:rsidRPr="00CA07EA">
        <w:rPr>
          <w:rFonts w:ascii="Times New Roman" w:hAnsi="Times New Roman" w:cs="Times New Roman"/>
          <w:sz w:val="24"/>
          <w:szCs w:val="24"/>
        </w:rPr>
        <w:t xml:space="preserve">Śląska), rolniczy (Wyżyna Lubelska). </w:t>
      </w:r>
      <w:r w:rsidRPr="00CA07EA">
        <w:rPr>
          <w:rFonts w:ascii="Times New Roman" w:hAnsi="Times New Roman" w:cs="Times New Roman"/>
          <w:b/>
          <w:sz w:val="24"/>
          <w:szCs w:val="24"/>
        </w:rPr>
        <w:t>Uczeń: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lastRenderedPageBreak/>
        <w:t>1) wskazuje na mapie położenie krain geograficznych Polski;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2) przedstawia główne cechy krajobrazów Polski oraz wykazuje ich zróżnicowanie;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3) rozpoznaje krajobrazy Polski w opisach oraz na filmach i ilustracjach;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4) przedstawia podstawowe zależności między składnikami poznawanych krajobrazów;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5) opisuje najważniejsze obiekty dziedzictwa przyrodniczego i kulturowego Polski oraz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wskazuje je na mapie;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6) przedstawia pozytywne i negatywne zmiany w krajobrazach powstałe w wyniku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działalności człowieka;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7) dokonuje oceny krajobrazu najbliższego otoczenia szkoły pod względem jego ładu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i estetyki zagospodarowania podczas zajęć realizowanych w terenie oraz proponuje</w:t>
      </w:r>
    </w:p>
    <w:p w:rsid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zmiany w jego zagospodarowaniu.</w:t>
      </w:r>
    </w:p>
    <w:p w:rsidR="0040793E" w:rsidRPr="00CA07EA" w:rsidRDefault="0040793E" w:rsidP="00CA07E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b/>
          <w:sz w:val="24"/>
          <w:szCs w:val="24"/>
        </w:rPr>
        <w:t>III. Lądy i oceany na Ziemi:</w:t>
      </w:r>
      <w:r w:rsidRPr="00CA07EA">
        <w:rPr>
          <w:rFonts w:ascii="Times New Roman" w:hAnsi="Times New Roman" w:cs="Times New Roman"/>
          <w:sz w:val="24"/>
          <w:szCs w:val="24"/>
        </w:rPr>
        <w:t xml:space="preserve"> rozmieszczenie lądów i oceanów, pierwsze wyprawy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 xml:space="preserve">geograficzne. </w:t>
      </w:r>
      <w:r w:rsidRPr="00CA07EA">
        <w:rPr>
          <w:rFonts w:ascii="Times New Roman" w:hAnsi="Times New Roman" w:cs="Times New Roman"/>
          <w:b/>
          <w:sz w:val="24"/>
          <w:szCs w:val="24"/>
        </w:rPr>
        <w:t>Uczeń: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1) wskazuje na globusie i mapie świata: bieguny, równik, południk zerowy i 180°, półkule,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zwrotniki i koła podbiegunowe;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2) wymienia nazwy kontynentów i oceanów oraz wskazuje ich położenie na globusie i mapie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świata oraz określa ich położenie względem równika i południka zerowego;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3) wskazuje na mapie wielkie formy ukształtowania powierzchni Ziemi i akweny morskie</w:t>
      </w:r>
    </w:p>
    <w:p w:rsid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na trasach pierwszych wypraw geograficznych.</w:t>
      </w:r>
    </w:p>
    <w:p w:rsidR="0040793E" w:rsidRPr="00CA07EA" w:rsidRDefault="0040793E" w:rsidP="00CA07E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b/>
          <w:sz w:val="24"/>
          <w:szCs w:val="24"/>
        </w:rPr>
        <w:t>IV. Krajobrazy świata:</w:t>
      </w:r>
      <w:r w:rsidRPr="00CA07EA">
        <w:rPr>
          <w:rFonts w:ascii="Times New Roman" w:hAnsi="Times New Roman" w:cs="Times New Roman"/>
          <w:sz w:val="24"/>
          <w:szCs w:val="24"/>
        </w:rPr>
        <w:t xml:space="preserve"> wilgotnego lasu równikowego i lasu strefy umiarkowanej,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sawanny i stepu, pustyni gorącej i lodowej, tajgi i tundry, śródziemnomorski, wysokogórski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 xml:space="preserve">Himalajów; strefowość a piętrowość klimatyczno-roślinna na świecie. </w:t>
      </w:r>
      <w:r w:rsidRPr="0040793E">
        <w:rPr>
          <w:rFonts w:ascii="Times New Roman" w:hAnsi="Times New Roman" w:cs="Times New Roman"/>
          <w:b/>
          <w:sz w:val="24"/>
          <w:szCs w:val="24"/>
        </w:rPr>
        <w:t>Uczeń: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1) wskazuje na mapie położenie poznawanych typów krajobrazów;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2) odczytuje wartość i opisuje przebieg temperatury powietrza oraz rozkład opadów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 xml:space="preserve">atmosferycznych na podstawie </w:t>
      </w:r>
      <w:proofErr w:type="spellStart"/>
      <w:r w:rsidRPr="00CA07EA">
        <w:rPr>
          <w:rFonts w:ascii="Times New Roman" w:hAnsi="Times New Roman" w:cs="Times New Roman"/>
          <w:sz w:val="24"/>
          <w:szCs w:val="24"/>
        </w:rPr>
        <w:t>klimatogramów</w:t>
      </w:r>
      <w:proofErr w:type="spellEnd"/>
      <w:r w:rsidRPr="00CA07EA">
        <w:rPr>
          <w:rFonts w:ascii="Times New Roman" w:hAnsi="Times New Roman" w:cs="Times New Roman"/>
          <w:sz w:val="24"/>
          <w:szCs w:val="24"/>
        </w:rPr>
        <w:t xml:space="preserve"> i map klimatycznych;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3) przedstawia główne cechy i porównuje poznawane krajobrazy świata oraz rozpoznaje je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w opisach, na filmach i ilustracjach;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4) rozpoznaje rośliny i zwierzęta typowe dla poznawanych krajobrazów;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5) prezentuje niektóre przykłady budownictwa, sposobów gospodarowania, głównych zajęć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mieszkańców poznawanych obszarów;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6) identyfikuje przykłady współzależności między składnikami poznawanych krajobrazów</w:t>
      </w:r>
    </w:p>
    <w:p w:rsidR="0040793E" w:rsidRDefault="0040793E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warunkami życia człowieka;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7) wykazuje związek między położeniem wybranych krajobrazów na kuli ziemskiej,</w:t>
      </w:r>
    </w:p>
    <w:p w:rsid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warunkami klimatycznymi i głównymi cechami krajobrazów.</w:t>
      </w:r>
    </w:p>
    <w:p w:rsidR="0040793E" w:rsidRPr="00CA07EA" w:rsidRDefault="0040793E" w:rsidP="00CA07E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0793E">
        <w:rPr>
          <w:rFonts w:ascii="Times New Roman" w:hAnsi="Times New Roman" w:cs="Times New Roman"/>
          <w:b/>
          <w:sz w:val="24"/>
          <w:szCs w:val="24"/>
        </w:rPr>
        <w:t>V. Ruchy Ziemi:</w:t>
      </w:r>
      <w:r w:rsidRPr="00CA07EA">
        <w:rPr>
          <w:rFonts w:ascii="Times New Roman" w:hAnsi="Times New Roman" w:cs="Times New Roman"/>
          <w:sz w:val="24"/>
          <w:szCs w:val="24"/>
        </w:rPr>
        <w:t xml:space="preserve"> Ziemia w Układzie Słonecznym; ruch obrotowy i obiegowy; następstwa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 xml:space="preserve">ruchów Ziemi. </w:t>
      </w:r>
      <w:r w:rsidRPr="0040793E">
        <w:rPr>
          <w:rFonts w:ascii="Times New Roman" w:hAnsi="Times New Roman" w:cs="Times New Roman"/>
          <w:b/>
          <w:sz w:val="24"/>
          <w:szCs w:val="24"/>
        </w:rPr>
        <w:t>Uczeń: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1) porównuje wyniki pomiaru wysokości Słońca w różnych porach dnia i roku;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2) demonstruje przy użyciu modeli (np. tellurium lub globusa) ruch obrotowy Ziemi, określa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jego kierunek, czas trwania, miejsca wschodu i zachodu Słońca oraz południa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słonecznego;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3) wyjaśnia związek między ruchem obrotowym a widomą wędrówką i górowaniem Słońca,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istnieniem dnia i nocy, występowaniem stref czasowych;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4) demonstruje przy użyciu modeli (np. tellurium lub globusów) ruch obiegowy Ziemi;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5) porównuje oświetlenie Ziemi w pierwszych dniach astronomicznych pór roku;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lastRenderedPageBreak/>
        <w:t>6) wykazuje związek między ruchem obiegowym Ziemi a strefami jej oświetlenia oraz</w:t>
      </w:r>
    </w:p>
    <w:p w:rsid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strefowym zróżnicowaniem klimatu i krajobrazów na Ziemi.</w:t>
      </w:r>
    </w:p>
    <w:p w:rsidR="0040793E" w:rsidRPr="00CA07EA" w:rsidRDefault="0040793E" w:rsidP="00CA07E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0793E">
        <w:rPr>
          <w:rFonts w:ascii="Times New Roman" w:hAnsi="Times New Roman" w:cs="Times New Roman"/>
          <w:b/>
          <w:sz w:val="24"/>
          <w:szCs w:val="24"/>
        </w:rPr>
        <w:t>VI. Współrzędne geograficzne:</w:t>
      </w:r>
      <w:r w:rsidRPr="00CA07EA">
        <w:rPr>
          <w:rFonts w:ascii="Times New Roman" w:hAnsi="Times New Roman" w:cs="Times New Roman"/>
          <w:sz w:val="24"/>
          <w:szCs w:val="24"/>
        </w:rPr>
        <w:t xml:space="preserve"> szerokość i długość geograficzna; położenie</w:t>
      </w:r>
    </w:p>
    <w:p w:rsidR="00CA07EA" w:rsidRPr="0040793E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matematyczno-geograficzne punktów i obszarów; rozciągłoś</w:t>
      </w:r>
      <w:r w:rsidR="0040793E">
        <w:rPr>
          <w:rFonts w:ascii="Times New Roman" w:hAnsi="Times New Roman" w:cs="Times New Roman"/>
          <w:sz w:val="24"/>
          <w:szCs w:val="24"/>
        </w:rPr>
        <w:t xml:space="preserve">ć południkowa i równoleżnikowa. </w:t>
      </w:r>
      <w:r w:rsidRPr="0040793E">
        <w:rPr>
          <w:rFonts w:ascii="Times New Roman" w:hAnsi="Times New Roman" w:cs="Times New Roman"/>
          <w:b/>
          <w:sz w:val="24"/>
          <w:szCs w:val="24"/>
        </w:rPr>
        <w:t>Uczeń: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1) odczytuje szerokość i długość geograficzną wybranych punktów na globusie i mapie;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2) na podstawie podanych współrzędnych geograficz</w:t>
      </w:r>
      <w:r w:rsidR="004F3AE2">
        <w:rPr>
          <w:rFonts w:ascii="Times New Roman" w:hAnsi="Times New Roman" w:cs="Times New Roman"/>
          <w:sz w:val="24"/>
          <w:szCs w:val="24"/>
        </w:rPr>
        <w:t xml:space="preserve">nych wskazuje położenie punktów </w:t>
      </w:r>
      <w:r w:rsidRPr="00CA07EA">
        <w:rPr>
          <w:rFonts w:ascii="Times New Roman" w:hAnsi="Times New Roman" w:cs="Times New Roman"/>
          <w:sz w:val="24"/>
          <w:szCs w:val="24"/>
        </w:rPr>
        <w:t>i obszarów na mapach w różnych skalach;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3) wyznacza w terenie współrzędne geograficzne dowolnych punktów (za pomocą mapy lub</w:t>
      </w:r>
    </w:p>
    <w:p w:rsid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GPS).</w:t>
      </w:r>
    </w:p>
    <w:p w:rsidR="0040793E" w:rsidRPr="00CA07EA" w:rsidRDefault="0040793E" w:rsidP="00CA07E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0793E">
        <w:rPr>
          <w:rFonts w:ascii="Times New Roman" w:hAnsi="Times New Roman" w:cs="Times New Roman"/>
          <w:b/>
          <w:sz w:val="24"/>
          <w:szCs w:val="24"/>
        </w:rPr>
        <w:t>VII. Geografia Europy:</w:t>
      </w:r>
      <w:r w:rsidRPr="00CA07EA">
        <w:rPr>
          <w:rFonts w:ascii="Times New Roman" w:hAnsi="Times New Roman" w:cs="Times New Roman"/>
          <w:sz w:val="24"/>
          <w:szCs w:val="24"/>
        </w:rPr>
        <w:t xml:space="preserve"> położenie i granice kontynentu; podział polityczny Europy; rola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 xml:space="preserve">Unii Europejskiej; główne cechy środowiska przyrodniczego </w:t>
      </w:r>
      <w:r w:rsidR="0040793E">
        <w:rPr>
          <w:rFonts w:ascii="Times New Roman" w:hAnsi="Times New Roman" w:cs="Times New Roman"/>
          <w:sz w:val="24"/>
          <w:szCs w:val="24"/>
        </w:rPr>
        <w:t xml:space="preserve">Europy; zjawiska występujące na </w:t>
      </w:r>
      <w:r w:rsidRPr="00CA07EA">
        <w:rPr>
          <w:rFonts w:ascii="Times New Roman" w:hAnsi="Times New Roman" w:cs="Times New Roman"/>
          <w:sz w:val="24"/>
          <w:szCs w:val="24"/>
        </w:rPr>
        <w:t>granicach płyt litosfery; rozmieszczenie i migra</w:t>
      </w:r>
      <w:r w:rsidR="0040793E">
        <w:rPr>
          <w:rFonts w:ascii="Times New Roman" w:hAnsi="Times New Roman" w:cs="Times New Roman"/>
          <w:sz w:val="24"/>
          <w:szCs w:val="24"/>
        </w:rPr>
        <w:t xml:space="preserve">cje ludności oraz starzenie się społeczeństw; </w:t>
      </w:r>
      <w:r w:rsidRPr="00CA07EA">
        <w:rPr>
          <w:rFonts w:ascii="Times New Roman" w:hAnsi="Times New Roman" w:cs="Times New Roman"/>
          <w:sz w:val="24"/>
          <w:szCs w:val="24"/>
        </w:rPr>
        <w:t>wielkie europejskie metropolie; zróżnicowanie źródeł energii w</w:t>
      </w:r>
      <w:r w:rsidR="0040793E">
        <w:rPr>
          <w:rFonts w:ascii="Times New Roman" w:hAnsi="Times New Roman" w:cs="Times New Roman"/>
          <w:sz w:val="24"/>
          <w:szCs w:val="24"/>
        </w:rPr>
        <w:t xml:space="preserve"> krajach europejskich; przemysł </w:t>
      </w:r>
      <w:r w:rsidRPr="00CA07EA">
        <w:rPr>
          <w:rFonts w:ascii="Times New Roman" w:hAnsi="Times New Roman" w:cs="Times New Roman"/>
          <w:sz w:val="24"/>
          <w:szCs w:val="24"/>
        </w:rPr>
        <w:t xml:space="preserve">i usługi w wybranych krajach europejskich; turystyka w Europie Południowej. </w:t>
      </w:r>
      <w:r w:rsidRPr="0040793E">
        <w:rPr>
          <w:rFonts w:ascii="Times New Roman" w:hAnsi="Times New Roman" w:cs="Times New Roman"/>
          <w:b/>
          <w:sz w:val="24"/>
          <w:szCs w:val="24"/>
        </w:rPr>
        <w:t>Uczeń: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1) charakteryzuje położenie, przebieg granic oraz linii brzegowej Europy;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2) wskazuje na mapie państwa Europy oraz przedstawia rolę Unii Europejskiej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w przemianach społecznych i gospodarczych kontynentu;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3) charakteryzuje ukształtowanie powierzchni Europy;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4) na przykładzie Islandii określa związek między położeniem na granicy płyt litosfery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a występowaniem wulkanów i trzęsień ziemi;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5) przedstawia zróżnicowanie klimatyczne Europy oraz czynniki, które o nim decydują;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6) wyjaśnia rozmieszczenie ludności oraz główne przyczyny i skutki starzenia się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społeczeństw w Europie;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7) przedstawia społeczno-ekonomiczne i kulturowe konsekwencje migracji ludności na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obszarze Europy;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8) określa podobieństwa i różnice między wielkimi miastami Europy: Londynem i Paryżem;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9) wykazuje związek między cechami środowiska przyrodniczego wybranych krajów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Europy a wykorzystaniem różnych źródeł energii oraz wyszukuje i prezentuje informacje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o skutkach ich wykorzystywania dla środowiska geograficznego;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10) przedstawia znaczenie nowoczesnego przemysłu i usług w gospodarce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na przykładzie Francji;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11) wykazuje związki między rozwojem turystyki w Europie Południowej a warunkami</w:t>
      </w:r>
    </w:p>
    <w:p w:rsid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przyrodniczymi oraz dziedzictwem kultury śródziemnomorskiej.</w:t>
      </w:r>
    </w:p>
    <w:p w:rsidR="0040793E" w:rsidRPr="00CA07EA" w:rsidRDefault="0040793E" w:rsidP="00CA07E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0793E">
        <w:rPr>
          <w:rFonts w:ascii="Times New Roman" w:hAnsi="Times New Roman" w:cs="Times New Roman"/>
          <w:b/>
          <w:sz w:val="24"/>
          <w:szCs w:val="24"/>
        </w:rPr>
        <w:t>VIII. Sąsiedzi Polski:</w:t>
      </w:r>
      <w:r w:rsidRPr="00CA07EA">
        <w:rPr>
          <w:rFonts w:ascii="Times New Roman" w:hAnsi="Times New Roman" w:cs="Times New Roman"/>
          <w:sz w:val="24"/>
          <w:szCs w:val="24"/>
        </w:rPr>
        <w:t xml:space="preserve"> przemiany przemysłu w Niemczech; dziedzictwo kulturowe Litwy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i Białorusi; środowisko przyrodnicze i atrakcje turystyczne Czech i Słowacji; problemy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polityczne, społeczne i gospodarcze Ukrainy; zróżnicowanie prz</w:t>
      </w:r>
      <w:r w:rsidR="0040793E">
        <w:rPr>
          <w:rFonts w:ascii="Times New Roman" w:hAnsi="Times New Roman" w:cs="Times New Roman"/>
          <w:sz w:val="24"/>
          <w:szCs w:val="24"/>
        </w:rPr>
        <w:t xml:space="preserve">yrodnicze Rosji; relacje Polski </w:t>
      </w:r>
      <w:r w:rsidRPr="00CA07EA">
        <w:rPr>
          <w:rFonts w:ascii="Times New Roman" w:hAnsi="Times New Roman" w:cs="Times New Roman"/>
          <w:sz w:val="24"/>
          <w:szCs w:val="24"/>
        </w:rPr>
        <w:t xml:space="preserve">z sąsiadami. </w:t>
      </w:r>
      <w:r w:rsidRPr="0040793E">
        <w:rPr>
          <w:rFonts w:ascii="Times New Roman" w:hAnsi="Times New Roman" w:cs="Times New Roman"/>
          <w:b/>
          <w:sz w:val="24"/>
          <w:szCs w:val="24"/>
        </w:rPr>
        <w:t>Uczeń: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1) charakteryzuje przemiany w strukturze przemysłu w Niemczech na przykładzie Nadrenii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Północnej-Westfalii;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2) przedstawia wybrane walory środowiska przyrodniczego i kulturowego Litwy i Białorusi;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3) przedstawia przykłady atrakcji turystycznych Czech i Słowacji;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4) rozumie problemy polityczne, społeczne i gospodarcze Ukrainy;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lastRenderedPageBreak/>
        <w:t>5) wykazuje zróżnicowanie środowiska przyrodniczego Rosji;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6) charakteryzuje relacje Polski z krajami sąsiadującymi;</w:t>
      </w:r>
    </w:p>
    <w:p w:rsid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7) uzasadnia potrzebę kształtowania dobrych relacji Polski z jej sąsiadami.</w:t>
      </w:r>
    </w:p>
    <w:p w:rsidR="0040793E" w:rsidRPr="00CA07EA" w:rsidRDefault="0040793E" w:rsidP="00CA07E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0793E">
        <w:rPr>
          <w:rFonts w:ascii="Times New Roman" w:hAnsi="Times New Roman" w:cs="Times New Roman"/>
          <w:b/>
          <w:sz w:val="24"/>
          <w:szCs w:val="24"/>
        </w:rPr>
        <w:t>IX. Środowisko przyrodnicze Polski na tle Europy:</w:t>
      </w:r>
      <w:r w:rsidRPr="00CA07EA">
        <w:rPr>
          <w:rFonts w:ascii="Times New Roman" w:hAnsi="Times New Roman" w:cs="Times New Roman"/>
          <w:sz w:val="24"/>
          <w:szCs w:val="24"/>
        </w:rPr>
        <w:t xml:space="preserve"> położenie geograficzne Polski; wpływ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ruchów górotwórczych i zlodowaceń na rzeźbę Europy i Polski</w:t>
      </w:r>
      <w:r w:rsidR="0040793E">
        <w:rPr>
          <w:rFonts w:ascii="Times New Roman" w:hAnsi="Times New Roman" w:cs="Times New Roman"/>
          <w:sz w:val="24"/>
          <w:szCs w:val="24"/>
        </w:rPr>
        <w:t xml:space="preserve">; przejściowość klimatu Polski; </w:t>
      </w:r>
      <w:r w:rsidRPr="00CA07EA">
        <w:rPr>
          <w:rFonts w:ascii="Times New Roman" w:hAnsi="Times New Roman" w:cs="Times New Roman"/>
          <w:sz w:val="24"/>
          <w:szCs w:val="24"/>
        </w:rPr>
        <w:t>Morze Bałtyckie; główne rzeki Polski i ich systemy; główne typy gleb w Polsce;</w:t>
      </w:r>
      <w:r w:rsidR="0040793E">
        <w:rPr>
          <w:rFonts w:ascii="Times New Roman" w:hAnsi="Times New Roman" w:cs="Times New Roman"/>
          <w:sz w:val="24"/>
          <w:szCs w:val="24"/>
        </w:rPr>
        <w:t xml:space="preserve"> lasy w Polsce; </w:t>
      </w:r>
      <w:r w:rsidRPr="00CA07EA">
        <w:rPr>
          <w:rFonts w:ascii="Times New Roman" w:hAnsi="Times New Roman" w:cs="Times New Roman"/>
          <w:sz w:val="24"/>
          <w:szCs w:val="24"/>
        </w:rPr>
        <w:t xml:space="preserve">dziedzictwo przyrodnicze Polski, surowce mineralne Polski. </w:t>
      </w:r>
      <w:r w:rsidRPr="0040793E">
        <w:rPr>
          <w:rFonts w:ascii="Times New Roman" w:hAnsi="Times New Roman" w:cs="Times New Roman"/>
          <w:b/>
          <w:sz w:val="24"/>
          <w:szCs w:val="24"/>
        </w:rPr>
        <w:t>Uczeń: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1) określa położenie fizycznogeograficzne i polityczne Polski, wskazuje na mapie przebieg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jej granic (w tym morskich wód wewnętrznych);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2) odczytuje szerokość i długość geograficzną wy</w:t>
      </w:r>
      <w:r w:rsidR="0040793E">
        <w:rPr>
          <w:rFonts w:ascii="Times New Roman" w:hAnsi="Times New Roman" w:cs="Times New Roman"/>
          <w:sz w:val="24"/>
          <w:szCs w:val="24"/>
        </w:rPr>
        <w:t xml:space="preserve">branych punktów na mapie Polski </w:t>
      </w:r>
      <w:r w:rsidRPr="00CA07EA">
        <w:rPr>
          <w:rFonts w:ascii="Times New Roman" w:hAnsi="Times New Roman" w:cs="Times New Roman"/>
          <w:sz w:val="24"/>
          <w:szCs w:val="24"/>
        </w:rPr>
        <w:t>i Europy;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3) na podstawie podanych współrzędnych geograficznych wskazuje skrajne punkty Polski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i Europy oraz wyjaśnia konsekwencje rozciągłości poł</w:t>
      </w:r>
      <w:r w:rsidR="0040793E">
        <w:rPr>
          <w:rFonts w:ascii="Times New Roman" w:hAnsi="Times New Roman" w:cs="Times New Roman"/>
          <w:sz w:val="24"/>
          <w:szCs w:val="24"/>
        </w:rPr>
        <w:t xml:space="preserve">udnikowej i równoleżnikowej ich </w:t>
      </w:r>
      <w:r w:rsidRPr="00CA07EA">
        <w:rPr>
          <w:rFonts w:ascii="Times New Roman" w:hAnsi="Times New Roman" w:cs="Times New Roman"/>
          <w:sz w:val="24"/>
          <w:szCs w:val="24"/>
        </w:rPr>
        <w:t>obszarów;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4) wskazuje na mapie województwa i ich stolice;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5) przedstawia wpływ ruchów górotwórczych i zlodowaceń w Europie na ukształtowanie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powierzchni Polski;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6) wymienia główne czynniki kształtujące klimat Polski;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7) charakteryzuje elementy klimatu Polski oraz długość okresu wegetacyjnego;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8) wyszukuje i prezentuje informacje z zakresu prognozowania pogody i zmian klimatu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Polski oraz wyjaśnia wpływ zmienności pogody w P</w:t>
      </w:r>
      <w:r w:rsidR="0040793E">
        <w:rPr>
          <w:rFonts w:ascii="Times New Roman" w:hAnsi="Times New Roman" w:cs="Times New Roman"/>
          <w:sz w:val="24"/>
          <w:szCs w:val="24"/>
        </w:rPr>
        <w:t xml:space="preserve">olsce na rolnictwo, transport i </w:t>
      </w:r>
      <w:r w:rsidRPr="00CA07EA">
        <w:rPr>
          <w:rFonts w:ascii="Times New Roman" w:hAnsi="Times New Roman" w:cs="Times New Roman"/>
          <w:sz w:val="24"/>
          <w:szCs w:val="24"/>
        </w:rPr>
        <w:t>turystykę;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9) przedstawia główne cechy przyrodnicze Morza Bałtyckiego oraz przycz</w:t>
      </w:r>
      <w:r w:rsidR="0040793E">
        <w:rPr>
          <w:rFonts w:ascii="Times New Roman" w:hAnsi="Times New Roman" w:cs="Times New Roman"/>
          <w:sz w:val="24"/>
          <w:szCs w:val="24"/>
        </w:rPr>
        <w:t xml:space="preserve">yny degradacji </w:t>
      </w:r>
      <w:r w:rsidRPr="00CA07EA">
        <w:rPr>
          <w:rFonts w:ascii="Times New Roman" w:hAnsi="Times New Roman" w:cs="Times New Roman"/>
          <w:sz w:val="24"/>
          <w:szCs w:val="24"/>
        </w:rPr>
        <w:t>jego wód;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10) opisuje walory przyrodnicze Wisły i Odry oraz charakteryzuje systemy rzeczne tych rzek;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11) wyróżnia najważniejsze cechy gleb charakterystycznych dla obszaru Polski, wskazuje ich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rozmieszczenie na mapie oraz ocenia przydatność rolniczą;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12) rozróżnia rodzaje lasów w Polsce (na podstawie filmu, ilustracji lub w terenie);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13) wskazuje na mapie parki narodowe oraz podaje przykłady rezerwatów przyrody, parków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krajobrazowych i pomników przyrody występujących na obszarze własnego regionu;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14) podaje argumenty za koniecznością zachowania walorów dziedzictwa przyrodniczego;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15) wskazuje na mapie rozmieszczenie głównych surowców mineralnych Polski oraz omawia</w:t>
      </w:r>
    </w:p>
    <w:p w:rsid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ich znaczenie gospodarcze.</w:t>
      </w:r>
    </w:p>
    <w:p w:rsidR="0040793E" w:rsidRPr="00CA07EA" w:rsidRDefault="0040793E" w:rsidP="00CA07E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0793E">
        <w:rPr>
          <w:rFonts w:ascii="Times New Roman" w:hAnsi="Times New Roman" w:cs="Times New Roman"/>
          <w:b/>
          <w:sz w:val="24"/>
          <w:szCs w:val="24"/>
        </w:rPr>
        <w:t>X. Społeczeństwo i gospodarka Polski na tle Europy:</w:t>
      </w:r>
      <w:r w:rsidRPr="00CA07EA">
        <w:rPr>
          <w:rFonts w:ascii="Times New Roman" w:hAnsi="Times New Roman" w:cs="Times New Roman"/>
          <w:sz w:val="24"/>
          <w:szCs w:val="24"/>
        </w:rPr>
        <w:t xml:space="preserve"> rozmieszczenie ludności, struktura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ludności Polski (wiekowa, narodowościowa, wyznaniowa, zatrudnienia); migracje Polaków;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zróżnicowanie polskich miast; sektory gospodarki Polski; rolnictwo Polski; zmiany struktury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przemysłu Polski; zróżnicowanie usług i ich rola w rozwoju gospodarki; rozwój komunikacji;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 xml:space="preserve">atrakcyjność turystyczna Polski. </w:t>
      </w:r>
      <w:r w:rsidRPr="0040793E">
        <w:rPr>
          <w:rFonts w:ascii="Times New Roman" w:hAnsi="Times New Roman" w:cs="Times New Roman"/>
          <w:b/>
          <w:sz w:val="24"/>
          <w:szCs w:val="24"/>
        </w:rPr>
        <w:t>Uczeń: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1) wyjaśnia zróżnicowanie gęstości zaludnienia na obszarze Polski na podstawie map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tematycznych;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2) analizuje zmiany liczby ludności Polski po 1945 r. na podstawie danych statystycznych;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3) analizuje piramidę wieku i płci ludności Polski;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4) porównuje zmiany w przyroście naturalnym i r</w:t>
      </w:r>
      <w:r w:rsidR="0040793E">
        <w:rPr>
          <w:rFonts w:ascii="Times New Roman" w:hAnsi="Times New Roman" w:cs="Times New Roman"/>
          <w:sz w:val="24"/>
          <w:szCs w:val="24"/>
        </w:rPr>
        <w:t xml:space="preserve">zeczywistym ludności w Polsce i </w:t>
      </w:r>
      <w:r w:rsidRPr="00CA07EA">
        <w:rPr>
          <w:rFonts w:ascii="Times New Roman" w:hAnsi="Times New Roman" w:cs="Times New Roman"/>
          <w:sz w:val="24"/>
          <w:szCs w:val="24"/>
        </w:rPr>
        <w:t>wybranych krajach Europy;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5) przedstawia przyczyny i skutki migracji zagranicznych w Polsce;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6) przedstawia na podstawie materiałów źródłowyc</w:t>
      </w:r>
      <w:r w:rsidR="0040793E">
        <w:rPr>
          <w:rFonts w:ascii="Times New Roman" w:hAnsi="Times New Roman" w:cs="Times New Roman"/>
          <w:sz w:val="24"/>
          <w:szCs w:val="24"/>
        </w:rPr>
        <w:t xml:space="preserve">h zróżnicowanie narodowościowe, </w:t>
      </w:r>
      <w:r w:rsidRPr="00CA07EA">
        <w:rPr>
          <w:rFonts w:ascii="Times New Roman" w:hAnsi="Times New Roman" w:cs="Times New Roman"/>
          <w:sz w:val="24"/>
          <w:szCs w:val="24"/>
        </w:rPr>
        <w:t>etniczne i wyznaniowe ludności Polski;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lastRenderedPageBreak/>
        <w:t>7) wykazuje znaczenie poszczególnych sektorów gospodarki w rozwoju kraju oraz określa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różnice w strukturze zatrudnienia ludności w Polsce i wybranych państwach europejskich;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8) analizuje poziom urbanizacji w Polsce i Europie, rozmieszczenie i wielkość miast w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Polsce oraz identyfikuje przyczyny rozwoju największych polskich miast;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9) opisuje warunki przyrodnicze i pozaprzyrodnicze rozwoju rolnictwa w Polsce;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10) przedstawia na podstawie map przestrzenne zróżnicowanie głównych upraw i chowu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zwierząt w Polsce oraz ich znaczenie gospodarcze;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11) wyjaśnia przyczyny zmian w strukturze przemysłu Polski;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12) podaje przykłady różnych rodzajów usług w Polsce;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13) charakteryzuje na przykładach walory turystyczne Polski oraz wybrane obiekty z Listy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Światowego Dziedzictwa Kulturowego i Przyrodniczego Ludzkości położone w Polsce;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14) podaje przykłady osiągnięć Polaków w różnych dziedzinach życia społeczno-</w:t>
      </w:r>
    </w:p>
    <w:p w:rsid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-gospodarczego oraz sukcesów polskich przedsiębiorstw na arenie międzynarodowej.</w:t>
      </w:r>
    </w:p>
    <w:p w:rsidR="0040793E" w:rsidRPr="00CA07EA" w:rsidRDefault="0040793E" w:rsidP="00CA07E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A07EA" w:rsidRPr="0040793E" w:rsidRDefault="00CA07EA" w:rsidP="00CA07E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0793E">
        <w:rPr>
          <w:rFonts w:ascii="Times New Roman" w:hAnsi="Times New Roman" w:cs="Times New Roman"/>
          <w:b/>
          <w:sz w:val="24"/>
          <w:szCs w:val="24"/>
        </w:rPr>
        <w:t>XI. Relacje między elementami środowiska geograficznego na przykładzie wybranych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0793E">
        <w:rPr>
          <w:rFonts w:ascii="Times New Roman" w:hAnsi="Times New Roman" w:cs="Times New Roman"/>
          <w:b/>
          <w:sz w:val="24"/>
          <w:szCs w:val="24"/>
        </w:rPr>
        <w:t>obszarów Polski.</w:t>
      </w:r>
      <w:r w:rsidRPr="00CA07EA">
        <w:rPr>
          <w:rFonts w:ascii="Times New Roman" w:hAnsi="Times New Roman" w:cs="Times New Roman"/>
          <w:sz w:val="24"/>
          <w:szCs w:val="24"/>
        </w:rPr>
        <w:t xml:space="preserve"> Wpływ: sposobu zagospodarowania dorzecza na występowanie powodzi;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warunków przyrodniczych (zasobów surowców mineralnych, wiatru, wód i usłonecznienia)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Pr="00CA07EA">
        <w:rPr>
          <w:rFonts w:ascii="Times New Roman" w:hAnsi="Times New Roman" w:cs="Times New Roman"/>
          <w:sz w:val="24"/>
          <w:szCs w:val="24"/>
        </w:rPr>
        <w:t>pozaprzyrodniczych</w:t>
      </w:r>
      <w:proofErr w:type="spellEnd"/>
      <w:r w:rsidRPr="00CA07EA">
        <w:rPr>
          <w:rFonts w:ascii="Times New Roman" w:hAnsi="Times New Roman" w:cs="Times New Roman"/>
          <w:sz w:val="24"/>
          <w:szCs w:val="24"/>
        </w:rPr>
        <w:t xml:space="preserve"> na energetykę; rozwoju dużych miast na przekształcenia strefy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podmiejskiej; procesów migracyjnych na strukturę wieku i zmiany w zaludnieniu obszarów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wiejskich; przemian gospodarczych po 1989 r. na zmiany strukt</w:t>
      </w:r>
      <w:r w:rsidR="0040793E">
        <w:rPr>
          <w:rFonts w:ascii="Times New Roman" w:hAnsi="Times New Roman" w:cs="Times New Roman"/>
          <w:sz w:val="24"/>
          <w:szCs w:val="24"/>
        </w:rPr>
        <w:t xml:space="preserve">ury zatrudnienia; transportu na </w:t>
      </w:r>
      <w:r w:rsidRPr="00CA07EA">
        <w:rPr>
          <w:rFonts w:ascii="Times New Roman" w:hAnsi="Times New Roman" w:cs="Times New Roman"/>
          <w:sz w:val="24"/>
          <w:szCs w:val="24"/>
        </w:rPr>
        <w:t>rozwój działalności gospodarczej; walorów środowiska przyrodniczego i dziedzictwa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 xml:space="preserve">kulturowego na rozwój turystyki. </w:t>
      </w:r>
      <w:r w:rsidRPr="0040793E">
        <w:rPr>
          <w:rFonts w:ascii="Times New Roman" w:hAnsi="Times New Roman" w:cs="Times New Roman"/>
          <w:b/>
          <w:sz w:val="24"/>
          <w:szCs w:val="24"/>
        </w:rPr>
        <w:t>Uczeń: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1) przedstawia metody ochrony przeciwpowodziowej oraz określa wpływ zabudowy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obszarów zalewowych i tworzenia sztucznych zbiorników wodnych na występowanie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i skutki powodzi na przykładzie Dolnego Śląska i Małopolski;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2) analizuje warunki przyrodnicze i pozaprzyrodnicze sprzyjające produkcji energii ze źródeł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nieodnawialnych i odnawialnych oraz określa ich wpływ na rozwój energetyki na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przykładzie województw pomorskiego i łódzkiego;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3) identyfikuje związki między rozwojem dużych miast a zmianami w strefach podmiejskich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w zakresie użytkowania i zagospodarowania terenu, stylu zabudowy oraz struktury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ludności na przykładzie obszarów metropolitalnych Warszawy i Krakowa;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4) wyjaśnia wpływ migracji na strukturę wieku i zmiany w zaludnieniu na obszarach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 xml:space="preserve">wiejskich na przykładach wybranych gmin </w:t>
      </w:r>
      <w:r w:rsidR="0040793E">
        <w:rPr>
          <w:rFonts w:ascii="Times New Roman" w:hAnsi="Times New Roman" w:cs="Times New Roman"/>
          <w:sz w:val="24"/>
          <w:szCs w:val="24"/>
        </w:rPr>
        <w:t xml:space="preserve">województw zachodniopomorskiego </w:t>
      </w:r>
      <w:r w:rsidRPr="00CA07EA">
        <w:rPr>
          <w:rFonts w:ascii="Times New Roman" w:hAnsi="Times New Roman" w:cs="Times New Roman"/>
          <w:sz w:val="24"/>
          <w:szCs w:val="24"/>
        </w:rPr>
        <w:t>i podlaskiego;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5) wykazuje wpływ przemian gospodarczych w Polsce po 1989 r. na zmiany struktury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zatrudnienia na przykładzie konurbacji katowickiej i aglomeracji łódzkiej;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6) identyfikuje związki między transportem morskim a lokalizacją inwestycji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przemysłowych i usługowych na przykładzie Trójmiasta;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7) określa wpływ walorów przyrodniczych Pobrzeża Bałtyku oraz dziedzictwa kulturowego</w:t>
      </w:r>
    </w:p>
    <w:p w:rsid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Małopolski na rozwój turystyki na tych obszarach.</w:t>
      </w:r>
    </w:p>
    <w:p w:rsidR="0040793E" w:rsidRPr="00CA07EA" w:rsidRDefault="0040793E" w:rsidP="00CA07E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0793E">
        <w:rPr>
          <w:rFonts w:ascii="Times New Roman" w:hAnsi="Times New Roman" w:cs="Times New Roman"/>
          <w:b/>
          <w:sz w:val="24"/>
          <w:szCs w:val="24"/>
        </w:rPr>
        <w:t>XII. Własny region:</w:t>
      </w:r>
      <w:r w:rsidRPr="00CA07EA">
        <w:rPr>
          <w:rFonts w:ascii="Times New Roman" w:hAnsi="Times New Roman" w:cs="Times New Roman"/>
          <w:sz w:val="24"/>
          <w:szCs w:val="24"/>
        </w:rPr>
        <w:t xml:space="preserve"> źródła informacji o regionie; dominujące cechy środowiska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przyrodniczego i gospodarki; walory turystyczne</w:t>
      </w:r>
      <w:r w:rsidRPr="0040793E">
        <w:rPr>
          <w:rFonts w:ascii="Times New Roman" w:hAnsi="Times New Roman" w:cs="Times New Roman"/>
          <w:sz w:val="24"/>
          <w:szCs w:val="24"/>
        </w:rPr>
        <w:t xml:space="preserve">. </w:t>
      </w:r>
      <w:r w:rsidRPr="0040793E">
        <w:rPr>
          <w:rFonts w:ascii="Times New Roman" w:hAnsi="Times New Roman" w:cs="Times New Roman"/>
          <w:b/>
          <w:sz w:val="24"/>
          <w:szCs w:val="24"/>
        </w:rPr>
        <w:t>Uczeń: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1) wskazuje położenie swojego regionu geograficznego na mapie Polski;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2) podaje główne cechy środowiska przyrodn</w:t>
      </w:r>
      <w:r w:rsidR="0040793E">
        <w:rPr>
          <w:rFonts w:ascii="Times New Roman" w:hAnsi="Times New Roman" w:cs="Times New Roman"/>
          <w:sz w:val="24"/>
          <w:szCs w:val="24"/>
        </w:rPr>
        <w:t xml:space="preserve">iczego regionu na podstawie map </w:t>
      </w:r>
      <w:r w:rsidRPr="00CA07EA">
        <w:rPr>
          <w:rFonts w:ascii="Times New Roman" w:hAnsi="Times New Roman" w:cs="Times New Roman"/>
          <w:sz w:val="24"/>
          <w:szCs w:val="24"/>
        </w:rPr>
        <w:t>tematycznych;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3) prezentuje główne cechy gospodarki regionu na podstawie wyszukanych danych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statystycznych i map tematycznych;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lastRenderedPageBreak/>
        <w:t>4) przedstawia w wybranej formie (np. prezentacji multimedialnej, plakatu, filmu, wystawy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fotograficznej) przyrodnicze i kulturowe walory regionu;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5) projektuje trasę wycieczki krajoznawczej p</w:t>
      </w:r>
      <w:r w:rsidR="0040793E">
        <w:rPr>
          <w:rFonts w:ascii="Times New Roman" w:hAnsi="Times New Roman" w:cs="Times New Roman"/>
          <w:sz w:val="24"/>
          <w:szCs w:val="24"/>
        </w:rPr>
        <w:t xml:space="preserve">o własnym regionie na podstawie </w:t>
      </w:r>
      <w:r w:rsidRPr="00CA07EA">
        <w:rPr>
          <w:rFonts w:ascii="Times New Roman" w:hAnsi="Times New Roman" w:cs="Times New Roman"/>
          <w:sz w:val="24"/>
          <w:szCs w:val="24"/>
        </w:rPr>
        <w:t>wyszukanych źródeł informacji;</w:t>
      </w:r>
    </w:p>
    <w:p w:rsid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6) wykazuje zależności między elementami środowiska geog</w:t>
      </w:r>
      <w:r w:rsidR="0040793E">
        <w:rPr>
          <w:rFonts w:ascii="Times New Roman" w:hAnsi="Times New Roman" w:cs="Times New Roman"/>
          <w:sz w:val="24"/>
          <w:szCs w:val="24"/>
        </w:rPr>
        <w:t xml:space="preserve">raficznego na podstawie </w:t>
      </w:r>
      <w:r w:rsidRPr="00CA07EA">
        <w:rPr>
          <w:rFonts w:ascii="Times New Roman" w:hAnsi="Times New Roman" w:cs="Times New Roman"/>
          <w:sz w:val="24"/>
          <w:szCs w:val="24"/>
        </w:rPr>
        <w:t>obserwacji terenowych przeprowadzonych w wybranym miejscu własnego regionu.</w:t>
      </w:r>
    </w:p>
    <w:p w:rsidR="0040793E" w:rsidRPr="00CA07EA" w:rsidRDefault="0040793E" w:rsidP="00CA07E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0793E">
        <w:rPr>
          <w:rFonts w:ascii="Times New Roman" w:hAnsi="Times New Roman" w:cs="Times New Roman"/>
          <w:b/>
          <w:sz w:val="24"/>
          <w:szCs w:val="24"/>
        </w:rPr>
        <w:t>XIII. „Mała ojczyzna”:</w:t>
      </w:r>
      <w:r w:rsidRPr="00CA07EA">
        <w:rPr>
          <w:rFonts w:ascii="Times New Roman" w:hAnsi="Times New Roman" w:cs="Times New Roman"/>
          <w:sz w:val="24"/>
          <w:szCs w:val="24"/>
        </w:rPr>
        <w:t xml:space="preserve"> obszar, środowisko geograficzne, atrakcyjność, tożsamość.</w:t>
      </w:r>
    </w:p>
    <w:p w:rsidR="00CA07EA" w:rsidRPr="0040793E" w:rsidRDefault="00CA07EA" w:rsidP="00CA07E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0793E">
        <w:rPr>
          <w:rFonts w:ascii="Times New Roman" w:hAnsi="Times New Roman" w:cs="Times New Roman"/>
          <w:b/>
          <w:sz w:val="24"/>
          <w:szCs w:val="24"/>
        </w:rPr>
        <w:t>Uczeń: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1) określa obszar utożsamiany z własną „małą ojczyzną” jako symboliczną przestrzenią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w wymiarze lokalnym (np. gmina, miasto, wieś, dzielnica dużego miasta lub układ lokalny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o nieokreślonych granicach administracyjnych);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2) rozpoznaje w terenie główne obiekty decydujące o atrakcyjności „małej ojczyzny”;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3) przedstawia w wybranej formie (np. prezentacji multimedialnej, plakatu, filmu, wystawy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fotograficznej) atrakcyjność „małej ojczyzny” jako miejsca zamieszkania i działalności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gospodarczej na podstawie informacji wyszukanych w różnych źródłach;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4) projektuje na podstawie własnych obserwacji terenowych działania służące zachowaniu</w:t>
      </w:r>
    </w:p>
    <w:p w:rsid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walorów środowiska geograficznego (przyrodnicze</w:t>
      </w:r>
      <w:r w:rsidR="0040793E">
        <w:rPr>
          <w:rFonts w:ascii="Times New Roman" w:hAnsi="Times New Roman" w:cs="Times New Roman"/>
          <w:sz w:val="24"/>
          <w:szCs w:val="24"/>
        </w:rPr>
        <w:t xml:space="preserve">go i kulturowego) oraz poprawie </w:t>
      </w:r>
      <w:r w:rsidRPr="00CA07EA">
        <w:rPr>
          <w:rFonts w:ascii="Times New Roman" w:hAnsi="Times New Roman" w:cs="Times New Roman"/>
          <w:sz w:val="24"/>
          <w:szCs w:val="24"/>
        </w:rPr>
        <w:t>warunków życia lokalnej społeczności.</w:t>
      </w:r>
    </w:p>
    <w:p w:rsidR="0040793E" w:rsidRPr="00CA07EA" w:rsidRDefault="0040793E" w:rsidP="00CA07E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0793E">
        <w:rPr>
          <w:rFonts w:ascii="Times New Roman" w:hAnsi="Times New Roman" w:cs="Times New Roman"/>
          <w:b/>
          <w:sz w:val="24"/>
          <w:szCs w:val="24"/>
        </w:rPr>
        <w:t>XIV. Wybrane problemy i regiony geograficzne Azji:</w:t>
      </w:r>
      <w:r w:rsidRPr="00CA07EA">
        <w:rPr>
          <w:rFonts w:ascii="Times New Roman" w:hAnsi="Times New Roman" w:cs="Times New Roman"/>
          <w:sz w:val="24"/>
          <w:szCs w:val="24"/>
        </w:rPr>
        <w:t xml:space="preserve"> Azja jako kontynent kontrastów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geograficznych; pacyficzny „pierścień ognia”; klimat monsunowy w Azji Południowo-</w:t>
      </w:r>
    </w:p>
    <w:p w:rsidR="00CA07EA" w:rsidRPr="0040793E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-Wschodniej; Japonia – gospodarka na tle warunków przyrodn</w:t>
      </w:r>
      <w:r w:rsidR="0040793E">
        <w:rPr>
          <w:rFonts w:ascii="Times New Roman" w:hAnsi="Times New Roman" w:cs="Times New Roman"/>
          <w:sz w:val="24"/>
          <w:szCs w:val="24"/>
        </w:rPr>
        <w:t xml:space="preserve">iczych i społeczno-kulturowych; </w:t>
      </w:r>
      <w:r w:rsidRPr="00CA07EA">
        <w:rPr>
          <w:rFonts w:ascii="Times New Roman" w:hAnsi="Times New Roman" w:cs="Times New Roman"/>
          <w:sz w:val="24"/>
          <w:szCs w:val="24"/>
        </w:rPr>
        <w:t>Chiny – rozmieszczenie ludności, problemy demograficzne oraz znaczenie w gos</w:t>
      </w:r>
      <w:r w:rsidR="0040793E">
        <w:rPr>
          <w:rFonts w:ascii="Times New Roman" w:hAnsi="Times New Roman" w:cs="Times New Roman"/>
          <w:sz w:val="24"/>
          <w:szCs w:val="24"/>
        </w:rPr>
        <w:t xml:space="preserve">podarce </w:t>
      </w:r>
      <w:r w:rsidRPr="00CA07EA">
        <w:rPr>
          <w:rFonts w:ascii="Times New Roman" w:hAnsi="Times New Roman" w:cs="Times New Roman"/>
          <w:sz w:val="24"/>
          <w:szCs w:val="24"/>
        </w:rPr>
        <w:t>światowej; Indie krajem wielkich możliwości rozwojow</w:t>
      </w:r>
      <w:r w:rsidR="0040793E">
        <w:rPr>
          <w:rFonts w:ascii="Times New Roman" w:hAnsi="Times New Roman" w:cs="Times New Roman"/>
          <w:sz w:val="24"/>
          <w:szCs w:val="24"/>
        </w:rPr>
        <w:t xml:space="preserve">ych oraz kontrastów społecznych </w:t>
      </w:r>
      <w:r w:rsidRPr="00CA07EA">
        <w:rPr>
          <w:rFonts w:ascii="Times New Roman" w:hAnsi="Times New Roman" w:cs="Times New Roman"/>
          <w:sz w:val="24"/>
          <w:szCs w:val="24"/>
        </w:rPr>
        <w:t>i gospodarczych; Bliski Wschód – kultura regionu, ropa naftow</w:t>
      </w:r>
      <w:r w:rsidR="0040793E">
        <w:rPr>
          <w:rFonts w:ascii="Times New Roman" w:hAnsi="Times New Roman" w:cs="Times New Roman"/>
          <w:sz w:val="24"/>
          <w:szCs w:val="24"/>
        </w:rPr>
        <w:t xml:space="preserve">a, obszar konfliktów zbrojnych. </w:t>
      </w:r>
      <w:r w:rsidRPr="0040793E">
        <w:rPr>
          <w:rFonts w:ascii="Times New Roman" w:hAnsi="Times New Roman" w:cs="Times New Roman"/>
          <w:b/>
          <w:sz w:val="24"/>
          <w:szCs w:val="24"/>
        </w:rPr>
        <w:t>Uczeń: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1) wykazuje na podstawie map ogólnogeograficznych i tematycznych, że Azja jest obszarem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wielkich geograficznych kontrastów;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2) identyfikuje związki między przebiegiem granic płyt litosfery a występowaniem rowów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tektonicznych, wulkanów, trzęsień ziemi i tsunami;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3) dyskutuje na temat sposobów zapobiegania tragicznym skutkom trzęsień ziemi i tsunami;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4) wykazuje związek między cechami klimatu monsunowego a rytmem upraw i „kulturą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ryżu” w Azji Południowo-Wschodniej;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5) przedstawia znaczenie warunków przyrodniczych i czynników społeczno-kulturowych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w tworzeniu nowoczesnej gospodarki Japonii;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6) na podstawie mapy wyjaśnia zróżnicowanie gęstości zaludnienia na obszarze Chin;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7) przedstawia kierunki rozwoju gospodarczego</w:t>
      </w:r>
      <w:r w:rsidR="0040793E">
        <w:rPr>
          <w:rFonts w:ascii="Times New Roman" w:hAnsi="Times New Roman" w:cs="Times New Roman"/>
          <w:sz w:val="24"/>
          <w:szCs w:val="24"/>
        </w:rPr>
        <w:t xml:space="preserve"> Chin oraz ocenia ich znaczenie </w:t>
      </w:r>
      <w:r w:rsidRPr="00CA07EA">
        <w:rPr>
          <w:rFonts w:ascii="Times New Roman" w:hAnsi="Times New Roman" w:cs="Times New Roman"/>
          <w:sz w:val="24"/>
          <w:szCs w:val="24"/>
        </w:rPr>
        <w:t>w gospodarce światowej;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8) przedstawia możliwości rozwoju gospodarczego Indii</w:t>
      </w:r>
      <w:r w:rsidR="004F3AE2">
        <w:rPr>
          <w:rFonts w:ascii="Times New Roman" w:hAnsi="Times New Roman" w:cs="Times New Roman"/>
          <w:sz w:val="24"/>
          <w:szCs w:val="24"/>
        </w:rPr>
        <w:t xml:space="preserve"> oraz kontrasty społ. w tym </w:t>
      </w:r>
      <w:r w:rsidRPr="00CA07EA">
        <w:rPr>
          <w:rFonts w:ascii="Times New Roman" w:hAnsi="Times New Roman" w:cs="Times New Roman"/>
          <w:sz w:val="24"/>
          <w:szCs w:val="24"/>
        </w:rPr>
        <w:t>kraju;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9) charakteryzuje region Bliskiego Wschodu pod względem cech kulturowych oraz zasobów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ropy naftowej i poziomu rozwoju gospodarczego;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10) wskazuje na mapie miejsca konfliktów zbrojnych na Bliskim Wschodzie, identyfikuje ich</w:t>
      </w:r>
    </w:p>
    <w:p w:rsid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główne przyczyny i skutki.</w:t>
      </w:r>
    </w:p>
    <w:p w:rsidR="0040793E" w:rsidRPr="00CA07EA" w:rsidRDefault="0040793E" w:rsidP="00CA07E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0793E">
        <w:rPr>
          <w:rFonts w:ascii="Times New Roman" w:hAnsi="Times New Roman" w:cs="Times New Roman"/>
          <w:b/>
          <w:sz w:val="24"/>
          <w:szCs w:val="24"/>
        </w:rPr>
        <w:t>XV. Wybrane problemy i regiony geograficzne Afryki:</w:t>
      </w:r>
      <w:r w:rsidRPr="00CA07EA">
        <w:rPr>
          <w:rFonts w:ascii="Times New Roman" w:hAnsi="Times New Roman" w:cs="Times New Roman"/>
          <w:sz w:val="24"/>
          <w:szCs w:val="24"/>
        </w:rPr>
        <w:t xml:space="preserve"> położenie Afryki i jego wpływ na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cyrkulację powietrza i rozmieszczenie opadów atmosferycznych; strefowość klimatyczno-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lastRenderedPageBreak/>
        <w:t>-roślinno-glebowa; warunki gospodarowania człowieka w stre</w:t>
      </w:r>
      <w:r w:rsidR="0040793E">
        <w:rPr>
          <w:rFonts w:ascii="Times New Roman" w:hAnsi="Times New Roman" w:cs="Times New Roman"/>
          <w:sz w:val="24"/>
          <w:szCs w:val="24"/>
        </w:rPr>
        <w:t xml:space="preserve">fie Sahelu – problem zachowania </w:t>
      </w:r>
      <w:r w:rsidRPr="00CA07EA">
        <w:rPr>
          <w:rFonts w:ascii="Times New Roman" w:hAnsi="Times New Roman" w:cs="Times New Roman"/>
          <w:sz w:val="24"/>
          <w:szCs w:val="24"/>
        </w:rPr>
        <w:t>równowagi ekologicznej; rozwój turystyki w Afryce; pr</w:t>
      </w:r>
      <w:r w:rsidR="0040793E">
        <w:rPr>
          <w:rFonts w:ascii="Times New Roman" w:hAnsi="Times New Roman" w:cs="Times New Roman"/>
          <w:sz w:val="24"/>
          <w:szCs w:val="24"/>
        </w:rPr>
        <w:t xml:space="preserve">zyczyny niedożywienia w Afryce; </w:t>
      </w:r>
      <w:r w:rsidRPr="00CA07EA">
        <w:rPr>
          <w:rFonts w:ascii="Times New Roman" w:hAnsi="Times New Roman" w:cs="Times New Roman"/>
          <w:sz w:val="24"/>
          <w:szCs w:val="24"/>
        </w:rPr>
        <w:t xml:space="preserve">tradycyjna i nowoczesna gospodarka w Afryce. </w:t>
      </w:r>
      <w:r w:rsidRPr="0040793E">
        <w:rPr>
          <w:rFonts w:ascii="Times New Roman" w:hAnsi="Times New Roman" w:cs="Times New Roman"/>
          <w:b/>
          <w:sz w:val="24"/>
          <w:szCs w:val="24"/>
        </w:rPr>
        <w:t>Uczeń: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1) wykazuje związek rozmieszczenia opadów w Afryce z cyrkulacją powietrza w strefie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międzyzwrotnikowej;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2) wyjaśnia na podstawie map tematycznych istnienie strefowości klimatyczno-roślinno-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-glebowej w Afryce;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3) wyjaśnia związki między warunkami przyrodniczymi a możliwościami gospodarowania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w strefie Sahelu oraz przyczyny procesu pustynnienia;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4) określa związki między walorami przyrodniczymi i kulturowymi a rozwojem turystyki na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przykładzie wybranego kraju Afryki;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5) identyfikuje na podstawie tekstów źródłowych przyczyny i skutki niedożywienia ludności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Afryki;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6) określa rolę tradycyjnych i nowoczesnych działów gospodarki w rozwoju wybranych</w:t>
      </w:r>
    </w:p>
    <w:p w:rsid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krajów Afryki.</w:t>
      </w:r>
    </w:p>
    <w:p w:rsidR="0040793E" w:rsidRPr="00CA07EA" w:rsidRDefault="0040793E" w:rsidP="00CA07E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A07EA" w:rsidRPr="0040793E" w:rsidRDefault="00CA07EA" w:rsidP="00CA07E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0793E">
        <w:rPr>
          <w:rFonts w:ascii="Times New Roman" w:hAnsi="Times New Roman" w:cs="Times New Roman"/>
          <w:b/>
          <w:sz w:val="24"/>
          <w:szCs w:val="24"/>
        </w:rPr>
        <w:t>XVI. Wybrane problemy i regiony geograficzne Ameryki Północnej i Południowej: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rozciągłość południkowa i ukształtowanie powierzchni; cyklony w Ameryce Północnej;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problemy zagospodarowania Amazonii; sytuacja rdzennej ludności; slumsy w wielkich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 xml:space="preserve">miastach; </w:t>
      </w:r>
      <w:proofErr w:type="spellStart"/>
      <w:r w:rsidRPr="00CA07EA">
        <w:rPr>
          <w:rFonts w:ascii="Times New Roman" w:hAnsi="Times New Roman" w:cs="Times New Roman"/>
          <w:sz w:val="24"/>
          <w:szCs w:val="24"/>
        </w:rPr>
        <w:t>megalopolis</w:t>
      </w:r>
      <w:proofErr w:type="spellEnd"/>
      <w:r w:rsidRPr="00CA07EA">
        <w:rPr>
          <w:rFonts w:ascii="Times New Roman" w:hAnsi="Times New Roman" w:cs="Times New Roman"/>
          <w:sz w:val="24"/>
          <w:szCs w:val="24"/>
        </w:rPr>
        <w:t xml:space="preserve">; Dolina Krzemowa jako przykład </w:t>
      </w:r>
      <w:proofErr w:type="spellStart"/>
      <w:r w:rsidRPr="00CA07EA">
        <w:rPr>
          <w:rFonts w:ascii="Times New Roman" w:hAnsi="Times New Roman" w:cs="Times New Roman"/>
          <w:sz w:val="24"/>
          <w:szCs w:val="24"/>
        </w:rPr>
        <w:t>technopolii</w:t>
      </w:r>
      <w:proofErr w:type="spellEnd"/>
      <w:r w:rsidRPr="00CA07EA">
        <w:rPr>
          <w:rFonts w:ascii="Times New Roman" w:hAnsi="Times New Roman" w:cs="Times New Roman"/>
          <w:sz w:val="24"/>
          <w:szCs w:val="24"/>
        </w:rPr>
        <w:t>; znaczenie gospodarcze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 xml:space="preserve">Stanów Zjednoczonych w świecie. </w:t>
      </w:r>
      <w:r w:rsidRPr="0040793E">
        <w:rPr>
          <w:rFonts w:ascii="Times New Roman" w:hAnsi="Times New Roman" w:cs="Times New Roman"/>
          <w:b/>
          <w:sz w:val="24"/>
          <w:szCs w:val="24"/>
        </w:rPr>
        <w:t>Uczeń: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1) przedstawia cechy ukształtowania powierzchni Ameryki Północnej i Południowej na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podstawie map;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2) identyfikuje skutki występowania tornad i cyklonów tropikalnych w Ameryce Północnej;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3) identyfikuje konflikt interesów między gospo</w:t>
      </w:r>
      <w:r w:rsidR="0040793E">
        <w:rPr>
          <w:rFonts w:ascii="Times New Roman" w:hAnsi="Times New Roman" w:cs="Times New Roman"/>
          <w:sz w:val="24"/>
          <w:szCs w:val="24"/>
        </w:rPr>
        <w:t xml:space="preserve">darczym wykorzystaniem Amazonii </w:t>
      </w:r>
      <w:r w:rsidRPr="00CA07EA">
        <w:rPr>
          <w:rFonts w:ascii="Times New Roman" w:hAnsi="Times New Roman" w:cs="Times New Roman"/>
          <w:sz w:val="24"/>
          <w:szCs w:val="24"/>
        </w:rPr>
        <w:t>a ekologicznymi skutkami jej wylesiania;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4) ocenia sytuację rdzennej ludności na przykładzie Ameryki Północnej lub Południowej;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 xml:space="preserve">5) określa cechy </w:t>
      </w:r>
      <w:proofErr w:type="spellStart"/>
      <w:r w:rsidRPr="00CA07EA">
        <w:rPr>
          <w:rFonts w:ascii="Times New Roman" w:hAnsi="Times New Roman" w:cs="Times New Roman"/>
          <w:sz w:val="24"/>
          <w:szCs w:val="24"/>
        </w:rPr>
        <w:t>megalopolis</w:t>
      </w:r>
      <w:proofErr w:type="spellEnd"/>
      <w:r w:rsidRPr="00CA07EA">
        <w:rPr>
          <w:rFonts w:ascii="Times New Roman" w:hAnsi="Times New Roman" w:cs="Times New Roman"/>
          <w:sz w:val="24"/>
          <w:szCs w:val="24"/>
        </w:rPr>
        <w:t xml:space="preserve"> w Ameryce Północnej oraz wyjaśnia przyczyny powstawania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slumsów w wielkich miastach na przykładzie Ameryki Południowej;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 xml:space="preserve">6) na przykładzie Doliny Krzemowej wyjaśnia przyczyny rozwoju </w:t>
      </w:r>
      <w:proofErr w:type="spellStart"/>
      <w:r w:rsidRPr="00CA07EA">
        <w:rPr>
          <w:rFonts w:ascii="Times New Roman" w:hAnsi="Times New Roman" w:cs="Times New Roman"/>
          <w:sz w:val="24"/>
          <w:szCs w:val="24"/>
        </w:rPr>
        <w:t>technopolii</w:t>
      </w:r>
      <w:proofErr w:type="spellEnd"/>
      <w:r w:rsidRPr="00CA07EA">
        <w:rPr>
          <w:rFonts w:ascii="Times New Roman" w:hAnsi="Times New Roman" w:cs="Times New Roman"/>
          <w:sz w:val="24"/>
          <w:szCs w:val="24"/>
        </w:rPr>
        <w:t xml:space="preserve"> oraz jej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znaczenie w rozwoju gospodarki opartej na wiedzy;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7) na podstawie danych statystycznych określa rolę Stanów Zjednoczonych w gospodarce</w:t>
      </w:r>
    </w:p>
    <w:p w:rsid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światowej.</w:t>
      </w:r>
    </w:p>
    <w:p w:rsidR="0040793E" w:rsidRPr="00CA07EA" w:rsidRDefault="0040793E" w:rsidP="00CA07E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0793E">
        <w:rPr>
          <w:rFonts w:ascii="Times New Roman" w:hAnsi="Times New Roman" w:cs="Times New Roman"/>
          <w:b/>
          <w:sz w:val="24"/>
          <w:szCs w:val="24"/>
        </w:rPr>
        <w:t>XVII. Wybrane problemy i regiony geograficzne Australii i Oceanii:</w:t>
      </w:r>
      <w:r w:rsidRPr="00CA07EA">
        <w:rPr>
          <w:rFonts w:ascii="Times New Roman" w:hAnsi="Times New Roman" w:cs="Times New Roman"/>
          <w:sz w:val="24"/>
          <w:szCs w:val="24"/>
        </w:rPr>
        <w:t xml:space="preserve"> środowisko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 xml:space="preserve">przyrodnicze; rozmieszczenie ludności i gospodarka. </w:t>
      </w:r>
      <w:r w:rsidRPr="0040793E">
        <w:rPr>
          <w:rFonts w:ascii="Times New Roman" w:hAnsi="Times New Roman" w:cs="Times New Roman"/>
          <w:b/>
          <w:sz w:val="24"/>
          <w:szCs w:val="24"/>
        </w:rPr>
        <w:t>Uczeń: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1) przedstawia specyfikę środowiska przyrodniczego Australii i Oceanii;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2) przedstawia rozmieszczenie ludności i główne cechy gospodarki Australii na tle</w:t>
      </w:r>
    </w:p>
    <w:p w:rsid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warunków przyrodniczych.</w:t>
      </w:r>
    </w:p>
    <w:p w:rsidR="0040793E" w:rsidRPr="00CA07EA" w:rsidRDefault="0040793E" w:rsidP="00CA07E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0793E">
        <w:rPr>
          <w:rFonts w:ascii="Times New Roman" w:hAnsi="Times New Roman" w:cs="Times New Roman"/>
          <w:b/>
          <w:sz w:val="24"/>
          <w:szCs w:val="24"/>
        </w:rPr>
        <w:t>XVIII. Geografia obszarów okołobiegunowych:</w:t>
      </w:r>
      <w:r w:rsidRPr="00CA07EA">
        <w:rPr>
          <w:rFonts w:ascii="Times New Roman" w:hAnsi="Times New Roman" w:cs="Times New Roman"/>
          <w:sz w:val="24"/>
          <w:szCs w:val="24"/>
        </w:rPr>
        <w:t xml:space="preserve"> środowisko przyrodnicze; skutki zmian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 xml:space="preserve">klimatu. </w:t>
      </w:r>
      <w:r w:rsidRPr="0040793E">
        <w:rPr>
          <w:rFonts w:ascii="Times New Roman" w:hAnsi="Times New Roman" w:cs="Times New Roman"/>
          <w:b/>
          <w:sz w:val="24"/>
          <w:szCs w:val="24"/>
        </w:rPr>
        <w:t>Uczeń: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1) charakteryzuje położenie i środowisko przyrodnicze Antarktydy oraz wyjaśnia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konieczność zachowania jej statusu określonego Traktatem Antarktycznym;</w:t>
      </w:r>
    </w:p>
    <w:p w:rsidR="00CA07EA" w:rsidRPr="00CA07EA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2) wyszukuje i prezentuje informacje o skutkach zmian klimatycznych, w tym zmianach</w:t>
      </w:r>
    </w:p>
    <w:p w:rsidR="00CA07EA" w:rsidRPr="005828AC" w:rsidRDefault="00CA07EA" w:rsidP="00CA07E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07EA">
        <w:rPr>
          <w:rFonts w:ascii="Times New Roman" w:hAnsi="Times New Roman" w:cs="Times New Roman"/>
          <w:sz w:val="24"/>
          <w:szCs w:val="24"/>
        </w:rPr>
        <w:t>zlodzenia, dla środowiska geograficznego obszarów okołobiegunowych.</w:t>
      </w:r>
      <w:r w:rsidRPr="00CA07EA">
        <w:rPr>
          <w:rFonts w:ascii="Times New Roman" w:hAnsi="Times New Roman" w:cs="Times New Roman"/>
          <w:sz w:val="24"/>
          <w:szCs w:val="24"/>
        </w:rPr>
        <w:cr/>
      </w:r>
    </w:p>
    <w:sectPr w:rsidR="00CA07EA" w:rsidRPr="005828AC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29CA" w:rsidRDefault="006829CA" w:rsidP="0040793E">
      <w:pPr>
        <w:spacing w:after="0" w:line="240" w:lineRule="auto"/>
      </w:pPr>
      <w:r>
        <w:separator/>
      </w:r>
    </w:p>
  </w:endnote>
  <w:endnote w:type="continuationSeparator" w:id="0">
    <w:p w:rsidR="006829CA" w:rsidRDefault="006829CA" w:rsidP="004079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47442548"/>
      <w:docPartObj>
        <w:docPartGallery w:val="Page Numbers (Bottom of Page)"/>
        <w:docPartUnique/>
      </w:docPartObj>
    </w:sdtPr>
    <w:sdtContent>
      <w:p w:rsidR="0040793E" w:rsidRDefault="0040793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3AE2">
          <w:rPr>
            <w:noProof/>
          </w:rPr>
          <w:t>1</w:t>
        </w:r>
        <w:r>
          <w:fldChar w:fldCharType="end"/>
        </w:r>
      </w:p>
    </w:sdtContent>
  </w:sdt>
  <w:p w:rsidR="0040793E" w:rsidRDefault="0040793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29CA" w:rsidRDefault="006829CA" w:rsidP="0040793E">
      <w:pPr>
        <w:spacing w:after="0" w:line="240" w:lineRule="auto"/>
      </w:pPr>
      <w:r>
        <w:separator/>
      </w:r>
    </w:p>
  </w:footnote>
  <w:footnote w:type="continuationSeparator" w:id="0">
    <w:p w:rsidR="006829CA" w:rsidRDefault="006829CA" w:rsidP="004079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970D2"/>
    <w:multiLevelType w:val="hybridMultilevel"/>
    <w:tmpl w:val="E350202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0132A1A"/>
    <w:multiLevelType w:val="hybridMultilevel"/>
    <w:tmpl w:val="A53EAD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FA4"/>
    <w:rsid w:val="000708B0"/>
    <w:rsid w:val="00345DB8"/>
    <w:rsid w:val="0040793E"/>
    <w:rsid w:val="004F3AE2"/>
    <w:rsid w:val="005828AC"/>
    <w:rsid w:val="006829CA"/>
    <w:rsid w:val="00862DE8"/>
    <w:rsid w:val="00B34CBE"/>
    <w:rsid w:val="00CA07EA"/>
    <w:rsid w:val="00F86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DE59E0-0D90-449F-B514-AD6E1D0F5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45D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708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8B0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4079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0793E"/>
  </w:style>
  <w:style w:type="paragraph" w:styleId="Stopka">
    <w:name w:val="footer"/>
    <w:basedOn w:val="Normalny"/>
    <w:link w:val="StopkaZnak"/>
    <w:uiPriority w:val="99"/>
    <w:unhideWhenUsed/>
    <w:rsid w:val="004079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79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8</Pages>
  <Words>3220</Words>
  <Characters>19322</Characters>
  <Application>Microsoft Office Word</Application>
  <DocSecurity>0</DocSecurity>
  <Lines>161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Konieczni</dc:creator>
  <cp:keywords/>
  <dc:description/>
  <cp:lastModifiedBy>Konieczni</cp:lastModifiedBy>
  <cp:revision>4</cp:revision>
  <cp:lastPrinted>2025-10-19T21:32:00Z</cp:lastPrinted>
  <dcterms:created xsi:type="dcterms:W3CDTF">2025-10-19T21:10:00Z</dcterms:created>
  <dcterms:modified xsi:type="dcterms:W3CDTF">2025-10-22T22:29:00Z</dcterms:modified>
</cp:coreProperties>
</file>